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36B3" w:rsidRDefault="00C759AE">
      <w:pPr>
        <w:jc w:val="center"/>
      </w:pPr>
      <w:r>
        <w:rPr>
          <w:rFonts w:ascii="Times New Roman" w:eastAsia="Times New Roman" w:hAnsi="Times New Roman" w:cs="Times New Roman"/>
          <w:sz w:val="20"/>
          <w:szCs w:val="20"/>
          <w:u w:val="single"/>
        </w:rPr>
        <w:t>School Wide Co-curricular Programs- How do we do that?</w:t>
      </w:r>
    </w:p>
    <w:p w:rsidR="003F36B3" w:rsidRDefault="003F36B3">
      <w:pPr>
        <w:jc w:val="center"/>
      </w:pPr>
    </w:p>
    <w:p w:rsidR="003F36B3" w:rsidRDefault="00C759AE">
      <w:r>
        <w:rPr>
          <w:rFonts w:ascii="Times New Roman" w:eastAsia="Times New Roman" w:hAnsi="Times New Roman" w:cs="Times New Roman"/>
          <w:b/>
          <w:sz w:val="20"/>
          <w:szCs w:val="20"/>
        </w:rPr>
        <w:t>Goal:</w:t>
      </w:r>
      <w:r>
        <w:rPr>
          <w:rFonts w:ascii="Times New Roman" w:eastAsia="Times New Roman" w:hAnsi="Times New Roman" w:cs="Times New Roman"/>
          <w:sz w:val="20"/>
          <w:szCs w:val="20"/>
        </w:rPr>
        <w:t xml:space="preserve"> How do we review the program that we have now and begin to implement an engaging co-curricular program that is meaningful and will educate the whole child? How can we expand the “teachable moment” outside of the classroom?</w:t>
      </w:r>
    </w:p>
    <w:p w:rsidR="003F36B3" w:rsidRDefault="003F36B3"/>
    <w:p w:rsidR="003F36B3" w:rsidRPr="00055398" w:rsidRDefault="00C759AE" w:rsidP="00055398">
      <w:pPr>
        <w:pStyle w:val="ListParagraph"/>
        <w:numPr>
          <w:ilvl w:val="0"/>
          <w:numId w:val="11"/>
        </w:numPr>
        <w:rPr>
          <w:rFonts w:ascii="Times New Roman" w:eastAsia="Times New Roman" w:hAnsi="Times New Roman" w:cs="Times New Roman"/>
          <w:i/>
          <w:sz w:val="20"/>
          <w:szCs w:val="20"/>
        </w:rPr>
      </w:pPr>
      <w:r w:rsidRPr="00055398">
        <w:rPr>
          <w:rFonts w:ascii="Times New Roman" w:eastAsia="Times New Roman" w:hAnsi="Times New Roman" w:cs="Times New Roman"/>
          <w:i/>
          <w:sz w:val="20"/>
          <w:szCs w:val="20"/>
        </w:rPr>
        <w:t>Begin with a review of your cur</w:t>
      </w:r>
      <w:r w:rsidRPr="00055398">
        <w:rPr>
          <w:rFonts w:ascii="Times New Roman" w:eastAsia="Times New Roman" w:hAnsi="Times New Roman" w:cs="Times New Roman"/>
          <w:i/>
          <w:sz w:val="20"/>
          <w:szCs w:val="20"/>
        </w:rPr>
        <w:t>rent program:</w:t>
      </w:r>
    </w:p>
    <w:p w:rsidR="003F36B3" w:rsidRDefault="003F36B3"/>
    <w:p w:rsidR="003F36B3" w:rsidRDefault="00C759AE">
      <w:r>
        <w:rPr>
          <w:rFonts w:ascii="Times New Roman" w:eastAsia="Times New Roman" w:hAnsi="Times New Roman" w:cs="Times New Roman"/>
          <w:sz w:val="20"/>
          <w:szCs w:val="20"/>
        </w:rPr>
        <w:t xml:space="preserve">Useful tool; SWOT Analysis. Use this to discover the strengths, weaknesses, opportunities and threats of your program. </w:t>
      </w:r>
    </w:p>
    <w:p w:rsidR="003F36B3" w:rsidRDefault="003F36B3"/>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F36B3">
        <w:trPr>
          <w:trHeight w:val="420"/>
        </w:trPr>
        <w:tc>
          <w:tcPr>
            <w:tcW w:w="9360" w:type="dxa"/>
            <w:gridSpan w:val="2"/>
            <w:tcMar>
              <w:top w:w="100" w:type="dxa"/>
              <w:left w:w="100" w:type="dxa"/>
              <w:bottom w:w="100" w:type="dxa"/>
              <w:right w:w="100" w:type="dxa"/>
            </w:tcMar>
          </w:tcPr>
          <w:p w:rsidR="003F36B3" w:rsidRDefault="00C759AE">
            <w:pPr>
              <w:widowControl w:val="0"/>
              <w:spacing w:line="240" w:lineRule="auto"/>
              <w:jc w:val="center"/>
            </w:pPr>
            <w:r>
              <w:rPr>
                <w:rFonts w:ascii="Times New Roman" w:eastAsia="Times New Roman" w:hAnsi="Times New Roman" w:cs="Times New Roman"/>
                <w:b/>
                <w:sz w:val="20"/>
                <w:szCs w:val="20"/>
              </w:rPr>
              <w:t>SWOT Analysis</w:t>
            </w:r>
          </w:p>
        </w:tc>
      </w:tr>
      <w:tr w:rsidR="003F36B3">
        <w:tc>
          <w:tcPr>
            <w:tcW w:w="4680" w:type="dxa"/>
            <w:tcMar>
              <w:top w:w="100" w:type="dxa"/>
              <w:left w:w="100" w:type="dxa"/>
              <w:bottom w:w="100" w:type="dxa"/>
              <w:right w:w="100" w:type="dxa"/>
            </w:tcMar>
          </w:tcPr>
          <w:p w:rsidR="003F36B3" w:rsidRDefault="00C759AE">
            <w:pPr>
              <w:widowControl w:val="0"/>
              <w:spacing w:line="240" w:lineRule="auto"/>
              <w:jc w:val="center"/>
            </w:pPr>
            <w:r>
              <w:rPr>
                <w:rFonts w:ascii="Times New Roman" w:eastAsia="Times New Roman" w:hAnsi="Times New Roman" w:cs="Times New Roman"/>
                <w:b/>
                <w:sz w:val="20"/>
                <w:szCs w:val="20"/>
              </w:rPr>
              <w:t>Strengths</w:t>
            </w:r>
          </w:p>
          <w:p w:rsidR="003F36B3" w:rsidRDefault="00C759AE">
            <w:pPr>
              <w:widowControl w:val="0"/>
              <w:spacing w:line="240" w:lineRule="auto"/>
              <w:jc w:val="center"/>
            </w:pPr>
            <w:r>
              <w:rPr>
                <w:rFonts w:ascii="Times New Roman" w:eastAsia="Times New Roman" w:hAnsi="Times New Roman" w:cs="Times New Roman"/>
                <w:i/>
                <w:sz w:val="20"/>
                <w:szCs w:val="20"/>
              </w:rPr>
              <w:t>What are our strengths? What has a positive effect on our school? What do we do really well?</w:t>
            </w:r>
          </w:p>
        </w:tc>
        <w:tc>
          <w:tcPr>
            <w:tcW w:w="4680" w:type="dxa"/>
            <w:tcMar>
              <w:top w:w="100" w:type="dxa"/>
              <w:left w:w="100" w:type="dxa"/>
              <w:bottom w:w="100" w:type="dxa"/>
              <w:right w:w="100" w:type="dxa"/>
            </w:tcMar>
          </w:tcPr>
          <w:p w:rsidR="003F36B3" w:rsidRDefault="00C759AE">
            <w:pPr>
              <w:widowControl w:val="0"/>
              <w:spacing w:line="240" w:lineRule="auto"/>
              <w:jc w:val="center"/>
            </w:pPr>
            <w:r>
              <w:rPr>
                <w:rFonts w:ascii="Times New Roman" w:eastAsia="Times New Roman" w:hAnsi="Times New Roman" w:cs="Times New Roman"/>
                <w:b/>
                <w:sz w:val="20"/>
                <w:szCs w:val="20"/>
              </w:rPr>
              <w:t>We</w:t>
            </w:r>
            <w:r>
              <w:rPr>
                <w:rFonts w:ascii="Times New Roman" w:eastAsia="Times New Roman" w:hAnsi="Times New Roman" w:cs="Times New Roman"/>
                <w:b/>
                <w:sz w:val="20"/>
                <w:szCs w:val="20"/>
              </w:rPr>
              <w:t>aknesses</w:t>
            </w:r>
          </w:p>
          <w:p w:rsidR="003F36B3" w:rsidRDefault="00C759AE">
            <w:pPr>
              <w:widowControl w:val="0"/>
              <w:spacing w:line="240" w:lineRule="auto"/>
              <w:jc w:val="center"/>
            </w:pPr>
            <w:r>
              <w:rPr>
                <w:rFonts w:ascii="Times New Roman" w:eastAsia="Times New Roman" w:hAnsi="Times New Roman" w:cs="Times New Roman"/>
                <w:i/>
                <w:sz w:val="20"/>
                <w:szCs w:val="20"/>
              </w:rPr>
              <w:t>What has a negative effect on our school? What are we not doing as well? How could we improve?</w:t>
            </w:r>
          </w:p>
        </w:tc>
      </w:tr>
      <w:tr w:rsidR="003F36B3">
        <w:tc>
          <w:tcPr>
            <w:tcW w:w="4680" w:type="dxa"/>
            <w:tcMar>
              <w:top w:w="100" w:type="dxa"/>
              <w:left w:w="100" w:type="dxa"/>
              <w:bottom w:w="100" w:type="dxa"/>
              <w:right w:w="100" w:type="dxa"/>
            </w:tcMar>
          </w:tcPr>
          <w:p w:rsidR="003F36B3" w:rsidRDefault="00C759AE">
            <w:pPr>
              <w:widowControl w:val="0"/>
              <w:spacing w:line="240" w:lineRule="auto"/>
            </w:pPr>
            <w:r>
              <w:rPr>
                <w:rFonts w:ascii="Times New Roman" w:eastAsia="Times New Roman" w:hAnsi="Times New Roman" w:cs="Times New Roman"/>
                <w:sz w:val="20"/>
                <w:szCs w:val="20"/>
              </w:rPr>
              <w:t xml:space="preserve">Examples: Qualified teachers and coaches, excellent facilities, involved community, etc. </w:t>
            </w:r>
          </w:p>
          <w:p w:rsidR="003F36B3" w:rsidRDefault="003F36B3">
            <w:pPr>
              <w:widowControl w:val="0"/>
              <w:spacing w:line="240" w:lineRule="auto"/>
              <w:jc w:val="center"/>
            </w:pPr>
          </w:p>
          <w:p w:rsidR="003F36B3" w:rsidRDefault="003F36B3">
            <w:pPr>
              <w:widowControl w:val="0"/>
              <w:spacing w:line="240" w:lineRule="auto"/>
              <w:jc w:val="center"/>
            </w:pPr>
          </w:p>
          <w:p w:rsidR="003F36B3" w:rsidRDefault="003F36B3">
            <w:pPr>
              <w:widowControl w:val="0"/>
              <w:spacing w:line="240" w:lineRule="auto"/>
              <w:jc w:val="center"/>
            </w:pPr>
          </w:p>
          <w:p w:rsidR="003F36B3" w:rsidRDefault="003F36B3">
            <w:pPr>
              <w:widowControl w:val="0"/>
              <w:spacing w:line="240" w:lineRule="auto"/>
              <w:jc w:val="center"/>
            </w:pPr>
          </w:p>
          <w:p w:rsidR="003F36B3" w:rsidRDefault="003F36B3">
            <w:pPr>
              <w:widowControl w:val="0"/>
              <w:spacing w:line="240" w:lineRule="auto"/>
              <w:jc w:val="center"/>
            </w:pPr>
          </w:p>
          <w:p w:rsidR="003F36B3" w:rsidRDefault="003F36B3">
            <w:pPr>
              <w:widowControl w:val="0"/>
              <w:spacing w:line="240" w:lineRule="auto"/>
              <w:jc w:val="center"/>
            </w:pPr>
          </w:p>
        </w:tc>
        <w:tc>
          <w:tcPr>
            <w:tcW w:w="4680" w:type="dxa"/>
            <w:tcMar>
              <w:top w:w="100" w:type="dxa"/>
              <w:left w:w="100" w:type="dxa"/>
              <w:bottom w:w="100" w:type="dxa"/>
              <w:right w:w="100" w:type="dxa"/>
            </w:tcMar>
          </w:tcPr>
          <w:p w:rsidR="003F36B3" w:rsidRDefault="00C759AE">
            <w:pPr>
              <w:widowControl w:val="0"/>
              <w:spacing w:line="240" w:lineRule="auto"/>
            </w:pPr>
            <w:r>
              <w:rPr>
                <w:rFonts w:ascii="Times New Roman" w:eastAsia="Times New Roman" w:hAnsi="Times New Roman" w:cs="Times New Roman"/>
                <w:sz w:val="20"/>
                <w:szCs w:val="20"/>
              </w:rPr>
              <w:t xml:space="preserve">Examples: Lack of interest, attendance, not enough staff,  etc. </w:t>
            </w:r>
          </w:p>
        </w:tc>
      </w:tr>
      <w:tr w:rsidR="003F36B3">
        <w:tc>
          <w:tcPr>
            <w:tcW w:w="4680" w:type="dxa"/>
            <w:tcMar>
              <w:top w:w="100" w:type="dxa"/>
              <w:left w:w="100" w:type="dxa"/>
              <w:bottom w:w="100" w:type="dxa"/>
              <w:right w:w="100" w:type="dxa"/>
            </w:tcMar>
          </w:tcPr>
          <w:p w:rsidR="003F36B3" w:rsidRDefault="00C759AE">
            <w:pPr>
              <w:widowControl w:val="0"/>
              <w:spacing w:line="240" w:lineRule="auto"/>
              <w:jc w:val="center"/>
            </w:pPr>
            <w:r>
              <w:rPr>
                <w:rFonts w:ascii="Times New Roman" w:eastAsia="Times New Roman" w:hAnsi="Times New Roman" w:cs="Times New Roman"/>
                <w:b/>
                <w:sz w:val="20"/>
                <w:szCs w:val="20"/>
              </w:rPr>
              <w:t>Opportunities</w:t>
            </w:r>
          </w:p>
          <w:p w:rsidR="003F36B3" w:rsidRDefault="00C759AE">
            <w:pPr>
              <w:widowControl w:val="0"/>
              <w:spacing w:line="240" w:lineRule="auto"/>
              <w:jc w:val="center"/>
            </w:pPr>
            <w:r>
              <w:rPr>
                <w:rFonts w:ascii="Times New Roman" w:eastAsia="Times New Roman" w:hAnsi="Times New Roman" w:cs="Times New Roman"/>
                <w:i/>
                <w:sz w:val="20"/>
                <w:szCs w:val="20"/>
              </w:rPr>
              <w:t>What external factors can help us?</w:t>
            </w:r>
          </w:p>
        </w:tc>
        <w:tc>
          <w:tcPr>
            <w:tcW w:w="4680" w:type="dxa"/>
            <w:tcMar>
              <w:top w:w="100" w:type="dxa"/>
              <w:left w:w="100" w:type="dxa"/>
              <w:bottom w:w="100" w:type="dxa"/>
              <w:right w:w="100" w:type="dxa"/>
            </w:tcMar>
          </w:tcPr>
          <w:p w:rsidR="003F36B3" w:rsidRDefault="00C759AE">
            <w:pPr>
              <w:widowControl w:val="0"/>
              <w:spacing w:line="240" w:lineRule="auto"/>
              <w:jc w:val="center"/>
            </w:pPr>
            <w:r>
              <w:rPr>
                <w:rFonts w:ascii="Times New Roman" w:eastAsia="Times New Roman" w:hAnsi="Times New Roman" w:cs="Times New Roman"/>
                <w:b/>
                <w:sz w:val="20"/>
                <w:szCs w:val="20"/>
              </w:rPr>
              <w:t>Threats</w:t>
            </w:r>
          </w:p>
          <w:p w:rsidR="003F36B3" w:rsidRDefault="00C759AE">
            <w:pPr>
              <w:widowControl w:val="0"/>
              <w:spacing w:line="240" w:lineRule="auto"/>
              <w:jc w:val="center"/>
            </w:pPr>
            <w:r>
              <w:rPr>
                <w:rFonts w:ascii="Times New Roman" w:eastAsia="Times New Roman" w:hAnsi="Times New Roman" w:cs="Times New Roman"/>
                <w:i/>
                <w:sz w:val="20"/>
                <w:szCs w:val="20"/>
              </w:rPr>
              <w:t>What is standing in the way of our success?</w:t>
            </w:r>
          </w:p>
        </w:tc>
      </w:tr>
      <w:tr w:rsidR="003F36B3">
        <w:tc>
          <w:tcPr>
            <w:tcW w:w="4680" w:type="dxa"/>
            <w:tcMar>
              <w:top w:w="100" w:type="dxa"/>
              <w:left w:w="100" w:type="dxa"/>
              <w:bottom w:w="100" w:type="dxa"/>
              <w:right w:w="100" w:type="dxa"/>
            </w:tcMar>
          </w:tcPr>
          <w:p w:rsidR="003F36B3" w:rsidRDefault="00C759AE">
            <w:pPr>
              <w:widowControl w:val="0"/>
              <w:spacing w:line="240" w:lineRule="auto"/>
            </w:pPr>
            <w:r>
              <w:rPr>
                <w:rFonts w:ascii="Times New Roman" w:eastAsia="Times New Roman" w:hAnsi="Times New Roman" w:cs="Times New Roman"/>
                <w:sz w:val="20"/>
                <w:szCs w:val="20"/>
              </w:rPr>
              <w:t>Examples: Local facilities (swimming pool), participation count towards a school letter,</w:t>
            </w:r>
            <w:r>
              <w:rPr>
                <w:rFonts w:ascii="Times New Roman" w:eastAsia="Times New Roman" w:hAnsi="Times New Roman" w:cs="Times New Roman"/>
                <w:sz w:val="20"/>
                <w:szCs w:val="20"/>
              </w:rPr>
              <w:t xml:space="preserve"> funding from organizations, etc. </w:t>
            </w:r>
          </w:p>
          <w:p w:rsidR="003F36B3" w:rsidRDefault="003F36B3">
            <w:pPr>
              <w:widowControl w:val="0"/>
              <w:spacing w:line="240" w:lineRule="auto"/>
            </w:pPr>
          </w:p>
          <w:p w:rsidR="003F36B3" w:rsidRDefault="003F36B3">
            <w:pPr>
              <w:widowControl w:val="0"/>
              <w:spacing w:line="240" w:lineRule="auto"/>
            </w:pPr>
          </w:p>
          <w:p w:rsidR="003F36B3" w:rsidRDefault="003F36B3">
            <w:pPr>
              <w:widowControl w:val="0"/>
              <w:spacing w:line="240" w:lineRule="auto"/>
            </w:pPr>
          </w:p>
          <w:p w:rsidR="003F36B3" w:rsidRDefault="003F36B3">
            <w:pPr>
              <w:widowControl w:val="0"/>
              <w:spacing w:line="240" w:lineRule="auto"/>
            </w:pPr>
          </w:p>
          <w:p w:rsidR="003F36B3" w:rsidRDefault="003F36B3">
            <w:pPr>
              <w:widowControl w:val="0"/>
              <w:spacing w:line="240" w:lineRule="auto"/>
            </w:pPr>
          </w:p>
          <w:p w:rsidR="003F36B3" w:rsidRDefault="003F36B3">
            <w:pPr>
              <w:widowControl w:val="0"/>
              <w:spacing w:line="240" w:lineRule="auto"/>
            </w:pPr>
          </w:p>
          <w:p w:rsidR="003F36B3" w:rsidRDefault="003F36B3">
            <w:pPr>
              <w:widowControl w:val="0"/>
              <w:spacing w:line="240" w:lineRule="auto"/>
            </w:pPr>
          </w:p>
          <w:p w:rsidR="003F36B3" w:rsidRDefault="003F36B3">
            <w:pPr>
              <w:widowControl w:val="0"/>
              <w:spacing w:line="240" w:lineRule="auto"/>
            </w:pPr>
          </w:p>
          <w:p w:rsidR="003F36B3" w:rsidRDefault="003F36B3">
            <w:pPr>
              <w:widowControl w:val="0"/>
              <w:spacing w:line="240" w:lineRule="auto"/>
            </w:pPr>
          </w:p>
        </w:tc>
        <w:tc>
          <w:tcPr>
            <w:tcW w:w="4680" w:type="dxa"/>
            <w:tcMar>
              <w:top w:w="100" w:type="dxa"/>
              <w:left w:w="100" w:type="dxa"/>
              <w:bottom w:w="100" w:type="dxa"/>
              <w:right w:w="100" w:type="dxa"/>
            </w:tcMar>
          </w:tcPr>
          <w:p w:rsidR="003F36B3" w:rsidRDefault="00C759AE">
            <w:pPr>
              <w:widowControl w:val="0"/>
              <w:spacing w:line="240" w:lineRule="auto"/>
            </w:pPr>
            <w:r>
              <w:rPr>
                <w:rFonts w:ascii="Times New Roman" w:eastAsia="Times New Roman" w:hAnsi="Times New Roman" w:cs="Times New Roman"/>
                <w:sz w:val="20"/>
                <w:szCs w:val="20"/>
              </w:rPr>
              <w:t xml:space="preserve">Examples: Over programmed students, lack of flexibility in programming, etc. </w:t>
            </w:r>
          </w:p>
        </w:tc>
      </w:tr>
    </w:tbl>
    <w:p w:rsidR="003F36B3" w:rsidRDefault="003F36B3"/>
    <w:p w:rsidR="003F36B3" w:rsidRDefault="00C759AE" w:rsidP="00055398">
      <w:pPr>
        <w:pStyle w:val="ListParagraph"/>
        <w:numPr>
          <w:ilvl w:val="0"/>
          <w:numId w:val="11"/>
        </w:numPr>
      </w:pPr>
      <w:r w:rsidRPr="00055398">
        <w:rPr>
          <w:rFonts w:ascii="Times New Roman" w:eastAsia="Times New Roman" w:hAnsi="Times New Roman" w:cs="Times New Roman"/>
          <w:i/>
          <w:sz w:val="20"/>
          <w:szCs w:val="20"/>
        </w:rPr>
        <w:t>Consider your school community-</w:t>
      </w:r>
      <w:r w:rsidRPr="00055398">
        <w:rPr>
          <w:rFonts w:ascii="Times New Roman" w:eastAsia="Times New Roman" w:hAnsi="Times New Roman" w:cs="Times New Roman"/>
          <w:sz w:val="20"/>
          <w:szCs w:val="20"/>
        </w:rPr>
        <w:t xml:space="preserve"> Seek the opinions and gather information from the school community, parents, staff and students. </w:t>
      </w:r>
    </w:p>
    <w:p w:rsidR="003F36B3" w:rsidRDefault="003F36B3"/>
    <w:p w:rsidR="003F36B3" w:rsidRDefault="00C759AE">
      <w:r>
        <w:rPr>
          <w:rFonts w:ascii="Times New Roman" w:eastAsia="Times New Roman" w:hAnsi="Times New Roman" w:cs="Times New Roman"/>
          <w:b/>
          <w:sz w:val="20"/>
          <w:szCs w:val="20"/>
        </w:rPr>
        <w:t>School Community/Environment-</w:t>
      </w:r>
    </w:p>
    <w:p w:rsidR="003F36B3" w:rsidRDefault="00C759AE">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are the factors that I must consider? This can include cultural, socio-economic, historical or religious beliefs. </w:t>
      </w:r>
    </w:p>
    <w:p w:rsidR="003F36B3" w:rsidRDefault="00C759AE">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our school vision? Philosophy? Goals? Consider how can the co-curricular program can align, impr</w:t>
      </w:r>
      <w:r>
        <w:rPr>
          <w:rFonts w:ascii="Times New Roman" w:eastAsia="Times New Roman" w:hAnsi="Times New Roman" w:cs="Times New Roman"/>
          <w:sz w:val="20"/>
          <w:szCs w:val="20"/>
        </w:rPr>
        <w:t xml:space="preserve">ove, or aid in accomplishing that vision. </w:t>
      </w:r>
    </w:p>
    <w:p w:rsidR="003F36B3" w:rsidRDefault="00C759AE">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What are our cherished traditions that cannot be changed?</w:t>
      </w:r>
    </w:p>
    <w:p w:rsidR="003F36B3" w:rsidRDefault="003F36B3"/>
    <w:p w:rsidR="003F36B3" w:rsidRDefault="00C759AE">
      <w:r>
        <w:rPr>
          <w:rFonts w:ascii="Times New Roman" w:eastAsia="Times New Roman" w:hAnsi="Times New Roman" w:cs="Times New Roman"/>
          <w:b/>
          <w:sz w:val="20"/>
          <w:szCs w:val="20"/>
        </w:rPr>
        <w:t xml:space="preserve">Ideas of questions that can start off the survey or discussions- </w:t>
      </w:r>
    </w:p>
    <w:p w:rsidR="003F36B3" w:rsidRDefault="003F36B3"/>
    <w:p w:rsidR="003F36B3" w:rsidRDefault="00C759AE">
      <w:r>
        <w:rPr>
          <w:rFonts w:ascii="Times New Roman" w:eastAsia="Times New Roman" w:hAnsi="Times New Roman" w:cs="Times New Roman"/>
          <w:b/>
          <w:sz w:val="20"/>
          <w:szCs w:val="20"/>
        </w:rPr>
        <w:t>Parent Survey and Discussion:</w:t>
      </w:r>
    </w:p>
    <w:p w:rsidR="003F36B3" w:rsidRDefault="00C759AE">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are the top two outcomes that you have witnessed from your child’s participation in co-curriculars?</w:t>
      </w:r>
    </w:p>
    <w:p w:rsidR="003F36B3" w:rsidRDefault="00C759AE">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do you think motivates your child to participate in a co-curricular?</w:t>
      </w:r>
    </w:p>
    <w:p w:rsidR="003F36B3" w:rsidRDefault="00C759AE">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do you hope your child will achieve/attain/experience by participating i</w:t>
      </w:r>
      <w:r>
        <w:rPr>
          <w:rFonts w:ascii="Times New Roman" w:eastAsia="Times New Roman" w:hAnsi="Times New Roman" w:cs="Times New Roman"/>
          <w:sz w:val="20"/>
          <w:szCs w:val="20"/>
        </w:rPr>
        <w:t>n co-curriculars?</w:t>
      </w:r>
    </w:p>
    <w:p w:rsidR="003F36B3" w:rsidRDefault="00C759AE">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sort of programming would you suggest? </w:t>
      </w:r>
    </w:p>
    <w:p w:rsidR="003F36B3" w:rsidRDefault="00C759AE">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would you identify as the biggest obstacle to our co-curricular program?</w:t>
      </w:r>
    </w:p>
    <w:p w:rsidR="003F36B3" w:rsidRDefault="003F36B3"/>
    <w:p w:rsidR="003F36B3" w:rsidRDefault="00C759AE">
      <w:r>
        <w:rPr>
          <w:rFonts w:ascii="Times New Roman" w:eastAsia="Times New Roman" w:hAnsi="Times New Roman" w:cs="Times New Roman"/>
          <w:b/>
          <w:sz w:val="20"/>
          <w:szCs w:val="20"/>
        </w:rPr>
        <w:t>Faculty Survey and Discussion:</w:t>
      </w:r>
    </w:p>
    <w:p w:rsidR="003F36B3" w:rsidRDefault="00C759AE">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importance of the co-curricular program in developing the whole child?</w:t>
      </w:r>
    </w:p>
    <w:p w:rsidR="003F36B3" w:rsidRDefault="00C759AE">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What are your suggestions to make the program better meet the needs of a diverse student body of all ages? </w:t>
      </w:r>
    </w:p>
    <w:p w:rsidR="003F36B3" w:rsidRDefault="00C759AE">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How are we facilitating social activism, social justice and community service in the clubs? What are the challenges of this?</w:t>
      </w:r>
    </w:p>
    <w:p w:rsidR="003F36B3" w:rsidRDefault="00C759AE">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assumptions do pe</w:t>
      </w:r>
      <w:r>
        <w:rPr>
          <w:rFonts w:ascii="Times New Roman" w:eastAsia="Times New Roman" w:hAnsi="Times New Roman" w:cs="Times New Roman"/>
          <w:sz w:val="20"/>
          <w:szCs w:val="20"/>
        </w:rPr>
        <w:t>ople have about the current program?</w:t>
      </w:r>
    </w:p>
    <w:p w:rsidR="003F36B3" w:rsidRDefault="00C759AE">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how are you expanding the teachable moment outside of the classroom.</w:t>
      </w:r>
    </w:p>
    <w:p w:rsidR="003F36B3" w:rsidRDefault="003F36B3"/>
    <w:p w:rsidR="003F36B3" w:rsidRDefault="00C759AE">
      <w:r>
        <w:rPr>
          <w:rFonts w:ascii="Times New Roman" w:eastAsia="Times New Roman" w:hAnsi="Times New Roman" w:cs="Times New Roman"/>
          <w:b/>
          <w:sz w:val="20"/>
          <w:szCs w:val="20"/>
        </w:rPr>
        <w:t>Student Survey and Discussion:</w:t>
      </w:r>
    </w:p>
    <w:p w:rsidR="003F36B3" w:rsidRDefault="00C759AE">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there were two things that you could change about the program, what would it be?</w:t>
      </w:r>
    </w:p>
    <w:p w:rsidR="003F36B3" w:rsidRDefault="00C759AE">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you feel that you are </w:t>
      </w:r>
      <w:r>
        <w:rPr>
          <w:rFonts w:ascii="Times New Roman" w:eastAsia="Times New Roman" w:hAnsi="Times New Roman" w:cs="Times New Roman"/>
          <w:sz w:val="20"/>
          <w:szCs w:val="20"/>
        </w:rPr>
        <w:t>engaged and have the opportunity to learn in your co-curricular?</w:t>
      </w:r>
    </w:p>
    <w:p w:rsidR="003F36B3" w:rsidRDefault="00C759AE">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 co-curricular programs help you get to know other students and feel integrated into the community?</w:t>
      </w:r>
    </w:p>
    <w:p w:rsidR="003F36B3" w:rsidRDefault="00C759AE">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you feel that we offer enough variety in the programs? Explain your answer. </w:t>
      </w:r>
    </w:p>
    <w:p w:rsidR="003F36B3" w:rsidRDefault="00C759AE">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 you fe</w:t>
      </w:r>
      <w:r>
        <w:rPr>
          <w:rFonts w:ascii="Times New Roman" w:eastAsia="Times New Roman" w:hAnsi="Times New Roman" w:cs="Times New Roman"/>
          <w:sz w:val="20"/>
          <w:szCs w:val="20"/>
        </w:rPr>
        <w:t>el that our teachers support you in enhancing your learning or helping you develop new skills?</w:t>
      </w:r>
    </w:p>
    <w:p w:rsidR="003F36B3" w:rsidRDefault="00C759AE">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you miss your co-curricular, please list the top three reasons for doing so (e.g. appointment, too tired, sick, homework, stress of school, test the next day,</w:t>
      </w:r>
      <w:r>
        <w:rPr>
          <w:rFonts w:ascii="Times New Roman" w:eastAsia="Times New Roman" w:hAnsi="Times New Roman" w:cs="Times New Roman"/>
          <w:sz w:val="20"/>
          <w:szCs w:val="20"/>
        </w:rPr>
        <w:t xml:space="preserve"> etc.)</w:t>
      </w:r>
    </w:p>
    <w:p w:rsidR="003F36B3" w:rsidRDefault="00C759AE">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keeps you motivated throughout the program? (e.g. teammates, sense of commitment, recognition, etc.)</w:t>
      </w:r>
    </w:p>
    <w:p w:rsidR="003F36B3" w:rsidRDefault="00C759AE">
      <w:pPr>
        <w:numPr>
          <w:ilvl w:val="0"/>
          <w:numId w:val="4"/>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would you like to see the co-curricular program celebrated or recognized at the school? </w:t>
      </w:r>
    </w:p>
    <w:p w:rsidR="003F36B3" w:rsidRDefault="003F36B3"/>
    <w:p w:rsidR="003F36B3" w:rsidRDefault="00C759AE" w:rsidP="00055398">
      <w:pPr>
        <w:pStyle w:val="ListParagraph"/>
        <w:numPr>
          <w:ilvl w:val="0"/>
          <w:numId w:val="11"/>
        </w:numPr>
      </w:pPr>
      <w:r w:rsidRPr="00055398">
        <w:rPr>
          <w:rFonts w:ascii="Times New Roman" w:eastAsia="Times New Roman" w:hAnsi="Times New Roman" w:cs="Times New Roman"/>
          <w:i/>
          <w:sz w:val="20"/>
          <w:szCs w:val="20"/>
        </w:rPr>
        <w:t>Share Your Results-</w:t>
      </w:r>
      <w:r w:rsidRPr="00055398">
        <w:rPr>
          <w:rFonts w:ascii="Times New Roman" w:eastAsia="Times New Roman" w:hAnsi="Times New Roman" w:cs="Times New Roman"/>
          <w:sz w:val="20"/>
          <w:szCs w:val="20"/>
        </w:rPr>
        <w:t xml:space="preserve"> Let the staff, students an</w:t>
      </w:r>
      <w:r w:rsidRPr="00055398">
        <w:rPr>
          <w:rFonts w:ascii="Times New Roman" w:eastAsia="Times New Roman" w:hAnsi="Times New Roman" w:cs="Times New Roman"/>
          <w:sz w:val="20"/>
          <w:szCs w:val="20"/>
        </w:rPr>
        <w:t xml:space="preserve">d community know that you are listening and that you have heard them. Honest </w:t>
      </w:r>
      <w:r w:rsidR="00055398">
        <w:rPr>
          <w:rFonts w:ascii="Times New Roman" w:eastAsia="Times New Roman" w:hAnsi="Times New Roman" w:cs="Times New Roman"/>
          <w:sz w:val="20"/>
          <w:szCs w:val="20"/>
        </w:rPr>
        <w:t xml:space="preserve">and </w:t>
      </w:r>
      <w:r w:rsidR="00055398" w:rsidRPr="00055398">
        <w:rPr>
          <w:rFonts w:ascii="Times New Roman" w:eastAsia="Times New Roman" w:hAnsi="Times New Roman" w:cs="Times New Roman"/>
          <w:i/>
          <w:sz w:val="20"/>
          <w:szCs w:val="20"/>
        </w:rPr>
        <w:t xml:space="preserve">continued </w:t>
      </w:r>
      <w:r w:rsidRPr="00055398">
        <w:rPr>
          <w:rFonts w:ascii="Times New Roman" w:eastAsia="Times New Roman" w:hAnsi="Times New Roman" w:cs="Times New Roman"/>
          <w:sz w:val="20"/>
          <w:szCs w:val="20"/>
        </w:rPr>
        <w:t xml:space="preserve">dialogue about the content you discovered will be important. </w:t>
      </w:r>
    </w:p>
    <w:p w:rsidR="003F36B3" w:rsidRDefault="00C759AE">
      <w:r>
        <w:rPr>
          <w:rFonts w:ascii="Times New Roman" w:eastAsia="Times New Roman" w:hAnsi="Times New Roman" w:cs="Times New Roman"/>
          <w:sz w:val="20"/>
          <w:szCs w:val="20"/>
        </w:rPr>
        <w:t>W</w:t>
      </w:r>
      <w:r>
        <w:rPr>
          <w:rFonts w:ascii="Times New Roman" w:eastAsia="Times New Roman" w:hAnsi="Times New Roman" w:cs="Times New Roman"/>
          <w:sz w:val="20"/>
          <w:szCs w:val="20"/>
        </w:rPr>
        <w:t>ays to do this:</w:t>
      </w:r>
    </w:p>
    <w:p w:rsidR="003F36B3" w:rsidRDefault="00C759AE">
      <w:pPr>
        <w:numPr>
          <w:ilvl w:val="0"/>
          <w:numId w:val="6"/>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Faculty Meeting</w:t>
      </w:r>
      <w:bookmarkStart w:id="0" w:name="_GoBack"/>
      <w:bookmarkEnd w:id="0"/>
    </w:p>
    <w:p w:rsidR="003F36B3" w:rsidRDefault="00C759AE">
      <w:pPr>
        <w:numPr>
          <w:ilvl w:val="0"/>
          <w:numId w:val="6"/>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Focus Groups with Students</w:t>
      </w:r>
    </w:p>
    <w:p w:rsidR="003F36B3" w:rsidRDefault="00C759AE">
      <w:pPr>
        <w:numPr>
          <w:ilvl w:val="0"/>
          <w:numId w:val="6"/>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School Newsletter</w:t>
      </w:r>
    </w:p>
    <w:p w:rsidR="003F36B3" w:rsidRDefault="00C759AE">
      <w:pPr>
        <w:numPr>
          <w:ilvl w:val="0"/>
          <w:numId w:val="6"/>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night</w:t>
      </w:r>
    </w:p>
    <w:p w:rsidR="003F36B3" w:rsidRDefault="003F36B3"/>
    <w:p w:rsidR="003F36B3" w:rsidRDefault="00C759AE" w:rsidP="00055398">
      <w:pPr>
        <w:pStyle w:val="ListParagraph"/>
        <w:numPr>
          <w:ilvl w:val="0"/>
          <w:numId w:val="11"/>
        </w:numPr>
      </w:pPr>
      <w:r w:rsidRPr="00055398">
        <w:rPr>
          <w:rFonts w:ascii="Times New Roman" w:eastAsia="Times New Roman" w:hAnsi="Times New Roman" w:cs="Times New Roman"/>
          <w:i/>
          <w:sz w:val="20"/>
          <w:szCs w:val="20"/>
        </w:rPr>
        <w:t>Develop a Plan and Share It</w:t>
      </w:r>
    </w:p>
    <w:p w:rsidR="003F36B3" w:rsidRDefault="003F36B3"/>
    <w:p w:rsidR="003F36B3" w:rsidRDefault="00C759AE" w:rsidP="00055398">
      <w:pPr>
        <w:ind w:firstLine="360"/>
      </w:pPr>
      <w:r>
        <w:rPr>
          <w:rFonts w:ascii="Times New Roman" w:eastAsia="Times New Roman" w:hAnsi="Times New Roman" w:cs="Times New Roman"/>
          <w:sz w:val="20"/>
          <w:szCs w:val="20"/>
        </w:rPr>
        <w:t>Create a vision with goals and a mission statement. There are a lot of online guides that pro</w:t>
      </w:r>
      <w:r>
        <w:rPr>
          <w:rFonts w:ascii="Times New Roman" w:eastAsia="Times New Roman" w:hAnsi="Times New Roman" w:cs="Times New Roman"/>
          <w:sz w:val="20"/>
          <w:szCs w:val="20"/>
        </w:rPr>
        <w:t xml:space="preserve">vide step-by-step processes of how to do this. In the process include all stakeholders of your school; administration, teachers, counsellors, parents, and students. Share this mission statement. Post it around the school, put it on your website or in your </w:t>
      </w:r>
      <w:r>
        <w:rPr>
          <w:rFonts w:ascii="Times New Roman" w:eastAsia="Times New Roman" w:hAnsi="Times New Roman" w:cs="Times New Roman"/>
          <w:sz w:val="20"/>
          <w:szCs w:val="20"/>
        </w:rPr>
        <w:t xml:space="preserve">handbook. </w:t>
      </w:r>
    </w:p>
    <w:p w:rsidR="003F36B3" w:rsidRDefault="003F36B3"/>
    <w:p w:rsidR="003F36B3" w:rsidRDefault="00C759AE" w:rsidP="00055398">
      <w:pPr>
        <w:ind w:firstLine="360"/>
      </w:pPr>
      <w:r>
        <w:rPr>
          <w:rFonts w:ascii="Times New Roman" w:eastAsia="Times New Roman" w:hAnsi="Times New Roman" w:cs="Times New Roman"/>
          <w:sz w:val="20"/>
          <w:szCs w:val="20"/>
        </w:rPr>
        <w:t xml:space="preserve">Communication during times of change is key. When things are changing, there can be the feeling of uncertainty, restlessness and skepticism. The staff need to have confidence that there is a plan and that steps are being taken to achieve them. </w:t>
      </w:r>
      <w:r>
        <w:rPr>
          <w:rFonts w:ascii="Times New Roman" w:eastAsia="Times New Roman" w:hAnsi="Times New Roman" w:cs="Times New Roman"/>
          <w:sz w:val="20"/>
          <w:szCs w:val="20"/>
        </w:rPr>
        <w:t xml:space="preserve">A chart such as this (below) can be posted in the faculty lounge and updates can be </w:t>
      </w:r>
      <w:r>
        <w:rPr>
          <w:rFonts w:ascii="Times New Roman" w:eastAsia="Times New Roman" w:hAnsi="Times New Roman" w:cs="Times New Roman"/>
          <w:sz w:val="20"/>
          <w:szCs w:val="20"/>
        </w:rPr>
        <w:lastRenderedPageBreak/>
        <w:t xml:space="preserve">given on a monthly basis. A visual representation will help keep faculty informed, continue to convey its importance, as well as highlight accomplishments. </w:t>
      </w:r>
    </w:p>
    <w:p w:rsidR="003F36B3" w:rsidRDefault="003F36B3"/>
    <w:p w:rsidR="003F36B3" w:rsidRDefault="00C759AE">
      <w:pPr>
        <w:spacing w:after="200"/>
        <w:jc w:val="center"/>
      </w:pPr>
      <w:r>
        <w:rPr>
          <w:rFonts w:ascii="Times New Roman" w:eastAsia="Times New Roman" w:hAnsi="Times New Roman" w:cs="Times New Roman"/>
          <w:b/>
          <w:sz w:val="20"/>
          <w:szCs w:val="20"/>
        </w:rPr>
        <w:t xml:space="preserve">Co-Curricular </w:t>
      </w:r>
      <w:r>
        <w:rPr>
          <w:rFonts w:ascii="Times New Roman" w:eastAsia="Times New Roman" w:hAnsi="Times New Roman" w:cs="Times New Roman"/>
          <w:b/>
          <w:sz w:val="20"/>
          <w:szCs w:val="20"/>
        </w:rPr>
        <w:t>Improvement Plan</w:t>
      </w:r>
    </w:p>
    <w:p w:rsidR="003F36B3" w:rsidRDefault="00C759AE">
      <w:pPr>
        <w:spacing w:after="200"/>
      </w:pPr>
      <w:r>
        <w:rPr>
          <w:rFonts w:ascii="Times New Roman" w:eastAsia="Times New Roman" w:hAnsi="Times New Roman" w:cs="Times New Roman"/>
          <w:b/>
          <w:sz w:val="20"/>
          <w:szCs w:val="20"/>
        </w:rPr>
        <w:t xml:space="preserve">Goal examples (monthly, by semester/term, yearly): </w:t>
      </w:r>
      <w:r>
        <w:rPr>
          <w:rFonts w:ascii="Times New Roman" w:eastAsia="Times New Roman" w:hAnsi="Times New Roman" w:cs="Times New Roman"/>
          <w:sz w:val="20"/>
          <w:szCs w:val="20"/>
        </w:rPr>
        <w:t xml:space="preserve">Professional Development for Coaches, implementing community service options, creating community partnership, etc. </w:t>
      </w:r>
    </w:p>
    <w:p w:rsidR="003F36B3" w:rsidRDefault="00C759AE">
      <w:pPr>
        <w:spacing w:after="200"/>
      </w:pPr>
      <w:r>
        <w:rPr>
          <w:rFonts w:ascii="Times New Roman" w:eastAsia="Times New Roman" w:hAnsi="Times New Roman" w:cs="Times New Roman"/>
          <w:b/>
          <w:sz w:val="20"/>
          <w:szCs w:val="20"/>
        </w:rPr>
        <w:t xml:space="preserve">Year One- </w:t>
      </w:r>
    </w:p>
    <w:tbl>
      <w:tblPr>
        <w:tblStyle w:val="a0"/>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15"/>
        <w:gridCol w:w="1575"/>
        <w:gridCol w:w="1620"/>
        <w:gridCol w:w="1575"/>
        <w:gridCol w:w="1515"/>
      </w:tblGrid>
      <w:tr w:rsidR="003F36B3">
        <w:tc>
          <w:tcPr>
            <w:tcW w:w="9360" w:type="dxa"/>
            <w:gridSpan w:val="6"/>
          </w:tcPr>
          <w:p w:rsidR="003F36B3" w:rsidRDefault="00C759AE">
            <w:r>
              <w:rPr>
                <w:rFonts w:ascii="Times New Roman" w:eastAsia="Times New Roman" w:hAnsi="Times New Roman" w:cs="Times New Roman"/>
                <w:b/>
                <w:sz w:val="20"/>
                <w:szCs w:val="20"/>
              </w:rPr>
              <w:t>Goal:</w:t>
            </w:r>
            <w:r>
              <w:rPr>
                <w:rFonts w:ascii="Times New Roman" w:eastAsia="Times New Roman" w:hAnsi="Times New Roman" w:cs="Times New Roman"/>
                <w:sz w:val="20"/>
                <w:szCs w:val="20"/>
              </w:rPr>
              <w:t xml:space="preserve"> </w:t>
            </w:r>
          </w:p>
        </w:tc>
      </w:tr>
      <w:tr w:rsidR="003F36B3">
        <w:tc>
          <w:tcPr>
            <w:tcW w:w="1560" w:type="dxa"/>
          </w:tcPr>
          <w:p w:rsidR="003F36B3" w:rsidRDefault="00C759AE">
            <w:pPr>
              <w:jc w:val="center"/>
            </w:pPr>
            <w:r>
              <w:rPr>
                <w:rFonts w:ascii="Times New Roman" w:eastAsia="Times New Roman" w:hAnsi="Times New Roman" w:cs="Times New Roman"/>
                <w:b/>
                <w:sz w:val="20"/>
                <w:szCs w:val="20"/>
              </w:rPr>
              <w:t>Focus</w:t>
            </w:r>
          </w:p>
        </w:tc>
        <w:tc>
          <w:tcPr>
            <w:tcW w:w="1515" w:type="dxa"/>
          </w:tcPr>
          <w:p w:rsidR="003F36B3" w:rsidRDefault="00C759AE">
            <w:pPr>
              <w:jc w:val="center"/>
            </w:pPr>
            <w:r>
              <w:rPr>
                <w:rFonts w:ascii="Times New Roman" w:eastAsia="Times New Roman" w:hAnsi="Times New Roman" w:cs="Times New Roman"/>
                <w:b/>
                <w:sz w:val="20"/>
                <w:szCs w:val="20"/>
              </w:rPr>
              <w:t>Strategy</w:t>
            </w:r>
          </w:p>
        </w:tc>
        <w:tc>
          <w:tcPr>
            <w:tcW w:w="1575" w:type="dxa"/>
          </w:tcPr>
          <w:p w:rsidR="003F36B3" w:rsidRDefault="00C759AE">
            <w:pPr>
              <w:jc w:val="center"/>
            </w:pPr>
            <w:r>
              <w:rPr>
                <w:rFonts w:ascii="Times New Roman" w:eastAsia="Times New Roman" w:hAnsi="Times New Roman" w:cs="Times New Roman"/>
                <w:b/>
                <w:sz w:val="20"/>
                <w:szCs w:val="20"/>
              </w:rPr>
              <w:t>Indicator of Success</w:t>
            </w:r>
          </w:p>
        </w:tc>
        <w:tc>
          <w:tcPr>
            <w:tcW w:w="1620" w:type="dxa"/>
          </w:tcPr>
          <w:p w:rsidR="003F36B3" w:rsidRDefault="00C759AE">
            <w:pPr>
              <w:jc w:val="center"/>
            </w:pPr>
            <w:r>
              <w:rPr>
                <w:rFonts w:ascii="Times New Roman" w:eastAsia="Times New Roman" w:hAnsi="Times New Roman" w:cs="Times New Roman"/>
                <w:b/>
                <w:sz w:val="20"/>
                <w:szCs w:val="20"/>
              </w:rPr>
              <w:t>Timeline</w:t>
            </w:r>
          </w:p>
        </w:tc>
        <w:tc>
          <w:tcPr>
            <w:tcW w:w="1575" w:type="dxa"/>
          </w:tcPr>
          <w:p w:rsidR="003F36B3" w:rsidRDefault="00C759AE">
            <w:pPr>
              <w:jc w:val="center"/>
            </w:pPr>
            <w:r>
              <w:rPr>
                <w:rFonts w:ascii="Times New Roman" w:eastAsia="Times New Roman" w:hAnsi="Times New Roman" w:cs="Times New Roman"/>
                <w:b/>
                <w:sz w:val="20"/>
                <w:szCs w:val="20"/>
              </w:rPr>
              <w:t>Responsibility</w:t>
            </w:r>
          </w:p>
        </w:tc>
        <w:tc>
          <w:tcPr>
            <w:tcW w:w="1515" w:type="dxa"/>
          </w:tcPr>
          <w:p w:rsidR="003F36B3" w:rsidRDefault="00C759AE">
            <w:pPr>
              <w:jc w:val="center"/>
            </w:pPr>
            <w:r>
              <w:rPr>
                <w:rFonts w:ascii="Times New Roman" w:eastAsia="Times New Roman" w:hAnsi="Times New Roman" w:cs="Times New Roman"/>
                <w:b/>
                <w:sz w:val="20"/>
                <w:szCs w:val="20"/>
              </w:rPr>
              <w:t>Update</w:t>
            </w:r>
          </w:p>
        </w:tc>
      </w:tr>
      <w:tr w:rsidR="003F36B3">
        <w:tc>
          <w:tcPr>
            <w:tcW w:w="1560" w:type="dxa"/>
            <w:tcBorders>
              <w:bottom w:val="single" w:sz="4" w:space="0" w:color="000000"/>
            </w:tcBorders>
          </w:tcPr>
          <w:p w:rsidR="003F36B3" w:rsidRDefault="003F36B3"/>
        </w:tc>
        <w:tc>
          <w:tcPr>
            <w:tcW w:w="1515" w:type="dxa"/>
            <w:tcBorders>
              <w:bottom w:val="single" w:sz="4" w:space="0" w:color="000000"/>
            </w:tcBorders>
          </w:tcPr>
          <w:p w:rsidR="003F36B3" w:rsidRDefault="003F36B3"/>
        </w:tc>
        <w:tc>
          <w:tcPr>
            <w:tcW w:w="1575" w:type="dxa"/>
            <w:tcBorders>
              <w:bottom w:val="single" w:sz="4" w:space="0" w:color="000000"/>
            </w:tcBorders>
          </w:tcPr>
          <w:p w:rsidR="003F36B3" w:rsidRDefault="003F36B3"/>
        </w:tc>
        <w:tc>
          <w:tcPr>
            <w:tcW w:w="1620" w:type="dxa"/>
            <w:tcBorders>
              <w:bottom w:val="single" w:sz="4" w:space="0" w:color="000000"/>
            </w:tcBorders>
          </w:tcPr>
          <w:p w:rsidR="003F36B3" w:rsidRDefault="003F36B3"/>
        </w:tc>
        <w:tc>
          <w:tcPr>
            <w:tcW w:w="1575" w:type="dxa"/>
            <w:tcBorders>
              <w:bottom w:val="single" w:sz="4" w:space="0" w:color="000000"/>
            </w:tcBorders>
          </w:tcPr>
          <w:p w:rsidR="003F36B3" w:rsidRDefault="003F36B3"/>
        </w:tc>
        <w:tc>
          <w:tcPr>
            <w:tcW w:w="1515" w:type="dxa"/>
            <w:tcBorders>
              <w:bottom w:val="single" w:sz="4" w:space="0" w:color="000000"/>
            </w:tcBorders>
          </w:tcPr>
          <w:p w:rsidR="003F36B3" w:rsidRDefault="003F36B3"/>
        </w:tc>
      </w:tr>
    </w:tbl>
    <w:p w:rsidR="003F36B3" w:rsidRDefault="00C759AE">
      <w:pPr>
        <w:spacing w:after="200"/>
      </w:pPr>
      <w:r>
        <w:rPr>
          <w:rFonts w:ascii="Times New Roman" w:eastAsia="Times New Roman" w:hAnsi="Times New Roman" w:cs="Times New Roman"/>
          <w:b/>
          <w:sz w:val="20"/>
          <w:szCs w:val="20"/>
        </w:rPr>
        <w:t xml:space="preserve">Year Two- </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60"/>
        <w:gridCol w:w="1560"/>
        <w:gridCol w:w="1560"/>
        <w:gridCol w:w="1560"/>
        <w:gridCol w:w="1560"/>
      </w:tblGrid>
      <w:tr w:rsidR="003F36B3">
        <w:tc>
          <w:tcPr>
            <w:tcW w:w="9360" w:type="dxa"/>
            <w:gridSpan w:val="6"/>
          </w:tcPr>
          <w:p w:rsidR="003F36B3" w:rsidRDefault="00C759AE">
            <w:r>
              <w:rPr>
                <w:rFonts w:ascii="Times New Roman" w:eastAsia="Times New Roman" w:hAnsi="Times New Roman" w:cs="Times New Roman"/>
                <w:b/>
                <w:sz w:val="20"/>
                <w:szCs w:val="20"/>
              </w:rPr>
              <w:t>Goal:</w:t>
            </w:r>
            <w:r>
              <w:rPr>
                <w:rFonts w:ascii="Times New Roman" w:eastAsia="Times New Roman" w:hAnsi="Times New Roman" w:cs="Times New Roman"/>
                <w:sz w:val="20"/>
                <w:szCs w:val="20"/>
              </w:rPr>
              <w:t xml:space="preserve"> </w:t>
            </w:r>
          </w:p>
        </w:tc>
      </w:tr>
      <w:tr w:rsidR="003F36B3">
        <w:tc>
          <w:tcPr>
            <w:tcW w:w="1560" w:type="dxa"/>
          </w:tcPr>
          <w:p w:rsidR="003F36B3" w:rsidRDefault="00C759AE">
            <w:pPr>
              <w:jc w:val="center"/>
            </w:pPr>
            <w:r>
              <w:rPr>
                <w:rFonts w:ascii="Times New Roman" w:eastAsia="Times New Roman" w:hAnsi="Times New Roman" w:cs="Times New Roman"/>
                <w:b/>
                <w:sz w:val="20"/>
                <w:szCs w:val="20"/>
              </w:rPr>
              <w:t>Focus</w:t>
            </w:r>
          </w:p>
        </w:tc>
        <w:tc>
          <w:tcPr>
            <w:tcW w:w="1560" w:type="dxa"/>
          </w:tcPr>
          <w:p w:rsidR="003F36B3" w:rsidRDefault="00C759AE">
            <w:pPr>
              <w:jc w:val="center"/>
            </w:pPr>
            <w:r>
              <w:rPr>
                <w:rFonts w:ascii="Times New Roman" w:eastAsia="Times New Roman" w:hAnsi="Times New Roman" w:cs="Times New Roman"/>
                <w:b/>
                <w:sz w:val="20"/>
                <w:szCs w:val="20"/>
              </w:rPr>
              <w:t>Strategy</w:t>
            </w:r>
          </w:p>
        </w:tc>
        <w:tc>
          <w:tcPr>
            <w:tcW w:w="1560" w:type="dxa"/>
          </w:tcPr>
          <w:p w:rsidR="003F36B3" w:rsidRDefault="00C759AE">
            <w:pPr>
              <w:jc w:val="center"/>
            </w:pPr>
            <w:r>
              <w:rPr>
                <w:rFonts w:ascii="Times New Roman" w:eastAsia="Times New Roman" w:hAnsi="Times New Roman" w:cs="Times New Roman"/>
                <w:b/>
                <w:sz w:val="20"/>
                <w:szCs w:val="20"/>
              </w:rPr>
              <w:t>Indicator of Success</w:t>
            </w:r>
          </w:p>
        </w:tc>
        <w:tc>
          <w:tcPr>
            <w:tcW w:w="1560" w:type="dxa"/>
          </w:tcPr>
          <w:p w:rsidR="003F36B3" w:rsidRDefault="00C759AE">
            <w:pPr>
              <w:jc w:val="center"/>
            </w:pPr>
            <w:r>
              <w:rPr>
                <w:rFonts w:ascii="Times New Roman" w:eastAsia="Times New Roman" w:hAnsi="Times New Roman" w:cs="Times New Roman"/>
                <w:b/>
                <w:sz w:val="20"/>
                <w:szCs w:val="20"/>
              </w:rPr>
              <w:t>Timeline</w:t>
            </w:r>
          </w:p>
        </w:tc>
        <w:tc>
          <w:tcPr>
            <w:tcW w:w="1560" w:type="dxa"/>
          </w:tcPr>
          <w:p w:rsidR="003F36B3" w:rsidRDefault="00C759AE">
            <w:pPr>
              <w:jc w:val="center"/>
            </w:pPr>
            <w:r>
              <w:rPr>
                <w:rFonts w:ascii="Times New Roman" w:eastAsia="Times New Roman" w:hAnsi="Times New Roman" w:cs="Times New Roman"/>
                <w:b/>
                <w:sz w:val="20"/>
                <w:szCs w:val="20"/>
              </w:rPr>
              <w:t>Responsibility</w:t>
            </w:r>
          </w:p>
        </w:tc>
        <w:tc>
          <w:tcPr>
            <w:tcW w:w="1560" w:type="dxa"/>
          </w:tcPr>
          <w:p w:rsidR="003F36B3" w:rsidRDefault="00C759AE">
            <w:pPr>
              <w:jc w:val="center"/>
            </w:pPr>
            <w:r>
              <w:rPr>
                <w:rFonts w:ascii="Times New Roman" w:eastAsia="Times New Roman" w:hAnsi="Times New Roman" w:cs="Times New Roman"/>
                <w:b/>
                <w:sz w:val="20"/>
                <w:szCs w:val="20"/>
              </w:rPr>
              <w:t>Update</w:t>
            </w:r>
          </w:p>
        </w:tc>
      </w:tr>
      <w:tr w:rsidR="003F36B3">
        <w:tc>
          <w:tcPr>
            <w:tcW w:w="1560" w:type="dxa"/>
          </w:tcPr>
          <w:p w:rsidR="003F36B3" w:rsidRDefault="003F36B3"/>
        </w:tc>
        <w:tc>
          <w:tcPr>
            <w:tcW w:w="1560" w:type="dxa"/>
          </w:tcPr>
          <w:p w:rsidR="003F36B3" w:rsidRDefault="003F36B3"/>
        </w:tc>
        <w:tc>
          <w:tcPr>
            <w:tcW w:w="1560" w:type="dxa"/>
          </w:tcPr>
          <w:p w:rsidR="003F36B3" w:rsidRDefault="003F36B3"/>
        </w:tc>
        <w:tc>
          <w:tcPr>
            <w:tcW w:w="1560" w:type="dxa"/>
          </w:tcPr>
          <w:p w:rsidR="003F36B3" w:rsidRDefault="003F36B3"/>
        </w:tc>
        <w:tc>
          <w:tcPr>
            <w:tcW w:w="1560" w:type="dxa"/>
          </w:tcPr>
          <w:p w:rsidR="003F36B3" w:rsidRDefault="003F36B3"/>
        </w:tc>
        <w:tc>
          <w:tcPr>
            <w:tcW w:w="1560" w:type="dxa"/>
          </w:tcPr>
          <w:p w:rsidR="003F36B3" w:rsidRDefault="003F36B3"/>
        </w:tc>
      </w:tr>
    </w:tbl>
    <w:p w:rsidR="003F36B3" w:rsidRDefault="00C759AE">
      <w:pPr>
        <w:spacing w:after="200"/>
      </w:pPr>
      <w:r>
        <w:rPr>
          <w:rFonts w:ascii="Times New Roman" w:eastAsia="Times New Roman" w:hAnsi="Times New Roman" w:cs="Times New Roman"/>
          <w:b/>
          <w:sz w:val="20"/>
          <w:szCs w:val="20"/>
        </w:rPr>
        <w:t>Year Three-</w:t>
      </w:r>
    </w:p>
    <w:tbl>
      <w:tblPr>
        <w:tblStyle w:val="a2"/>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60"/>
        <w:gridCol w:w="1560"/>
        <w:gridCol w:w="1560"/>
        <w:gridCol w:w="1560"/>
        <w:gridCol w:w="1560"/>
      </w:tblGrid>
      <w:tr w:rsidR="003F36B3">
        <w:tc>
          <w:tcPr>
            <w:tcW w:w="9360" w:type="dxa"/>
            <w:gridSpan w:val="6"/>
          </w:tcPr>
          <w:p w:rsidR="003F36B3" w:rsidRDefault="00C759AE">
            <w:r>
              <w:rPr>
                <w:rFonts w:ascii="Times New Roman" w:eastAsia="Times New Roman" w:hAnsi="Times New Roman" w:cs="Times New Roman"/>
                <w:b/>
                <w:sz w:val="20"/>
                <w:szCs w:val="20"/>
              </w:rPr>
              <w:t xml:space="preserve">Goal: </w:t>
            </w:r>
          </w:p>
        </w:tc>
      </w:tr>
      <w:tr w:rsidR="003F36B3">
        <w:tc>
          <w:tcPr>
            <w:tcW w:w="1560" w:type="dxa"/>
          </w:tcPr>
          <w:p w:rsidR="003F36B3" w:rsidRDefault="00C759AE">
            <w:pPr>
              <w:jc w:val="center"/>
            </w:pPr>
            <w:r>
              <w:rPr>
                <w:rFonts w:ascii="Times New Roman" w:eastAsia="Times New Roman" w:hAnsi="Times New Roman" w:cs="Times New Roman"/>
                <w:b/>
                <w:sz w:val="20"/>
                <w:szCs w:val="20"/>
              </w:rPr>
              <w:t>Focus</w:t>
            </w:r>
          </w:p>
        </w:tc>
        <w:tc>
          <w:tcPr>
            <w:tcW w:w="1560" w:type="dxa"/>
          </w:tcPr>
          <w:p w:rsidR="003F36B3" w:rsidRDefault="00C759AE">
            <w:pPr>
              <w:jc w:val="center"/>
            </w:pPr>
            <w:r>
              <w:rPr>
                <w:rFonts w:ascii="Times New Roman" w:eastAsia="Times New Roman" w:hAnsi="Times New Roman" w:cs="Times New Roman"/>
                <w:b/>
                <w:sz w:val="20"/>
                <w:szCs w:val="20"/>
              </w:rPr>
              <w:t>Strategy</w:t>
            </w:r>
          </w:p>
        </w:tc>
        <w:tc>
          <w:tcPr>
            <w:tcW w:w="1560" w:type="dxa"/>
          </w:tcPr>
          <w:p w:rsidR="003F36B3" w:rsidRDefault="00C759AE">
            <w:pPr>
              <w:jc w:val="center"/>
            </w:pPr>
            <w:r>
              <w:rPr>
                <w:rFonts w:ascii="Times New Roman" w:eastAsia="Times New Roman" w:hAnsi="Times New Roman" w:cs="Times New Roman"/>
                <w:b/>
                <w:sz w:val="20"/>
                <w:szCs w:val="20"/>
              </w:rPr>
              <w:t>Indicator of Success</w:t>
            </w:r>
          </w:p>
        </w:tc>
        <w:tc>
          <w:tcPr>
            <w:tcW w:w="1560" w:type="dxa"/>
          </w:tcPr>
          <w:p w:rsidR="003F36B3" w:rsidRDefault="00C759AE">
            <w:pPr>
              <w:jc w:val="center"/>
            </w:pPr>
            <w:r>
              <w:rPr>
                <w:rFonts w:ascii="Times New Roman" w:eastAsia="Times New Roman" w:hAnsi="Times New Roman" w:cs="Times New Roman"/>
                <w:b/>
                <w:sz w:val="20"/>
                <w:szCs w:val="20"/>
              </w:rPr>
              <w:t>Timeline</w:t>
            </w:r>
          </w:p>
        </w:tc>
        <w:tc>
          <w:tcPr>
            <w:tcW w:w="1560" w:type="dxa"/>
          </w:tcPr>
          <w:p w:rsidR="003F36B3" w:rsidRDefault="00C759AE">
            <w:pPr>
              <w:jc w:val="center"/>
            </w:pPr>
            <w:r>
              <w:rPr>
                <w:rFonts w:ascii="Times New Roman" w:eastAsia="Times New Roman" w:hAnsi="Times New Roman" w:cs="Times New Roman"/>
                <w:b/>
                <w:sz w:val="20"/>
                <w:szCs w:val="20"/>
              </w:rPr>
              <w:t>Responsibility</w:t>
            </w:r>
          </w:p>
        </w:tc>
        <w:tc>
          <w:tcPr>
            <w:tcW w:w="1560" w:type="dxa"/>
          </w:tcPr>
          <w:p w:rsidR="003F36B3" w:rsidRDefault="00C759AE">
            <w:pPr>
              <w:jc w:val="center"/>
            </w:pPr>
            <w:r>
              <w:rPr>
                <w:rFonts w:ascii="Times New Roman" w:eastAsia="Times New Roman" w:hAnsi="Times New Roman" w:cs="Times New Roman"/>
                <w:b/>
                <w:sz w:val="20"/>
                <w:szCs w:val="20"/>
              </w:rPr>
              <w:t>Update</w:t>
            </w:r>
          </w:p>
        </w:tc>
      </w:tr>
      <w:tr w:rsidR="003F36B3">
        <w:tc>
          <w:tcPr>
            <w:tcW w:w="1560" w:type="dxa"/>
            <w:tcBorders>
              <w:bottom w:val="single" w:sz="4" w:space="0" w:color="000000"/>
            </w:tcBorders>
          </w:tcPr>
          <w:p w:rsidR="003F36B3" w:rsidRDefault="003F36B3"/>
        </w:tc>
        <w:tc>
          <w:tcPr>
            <w:tcW w:w="1560" w:type="dxa"/>
            <w:tcBorders>
              <w:bottom w:val="single" w:sz="4" w:space="0" w:color="000000"/>
            </w:tcBorders>
          </w:tcPr>
          <w:p w:rsidR="003F36B3" w:rsidRDefault="003F36B3"/>
        </w:tc>
        <w:tc>
          <w:tcPr>
            <w:tcW w:w="1560" w:type="dxa"/>
            <w:tcBorders>
              <w:bottom w:val="single" w:sz="4" w:space="0" w:color="000000"/>
            </w:tcBorders>
          </w:tcPr>
          <w:p w:rsidR="003F36B3" w:rsidRDefault="003F36B3"/>
        </w:tc>
        <w:tc>
          <w:tcPr>
            <w:tcW w:w="1560" w:type="dxa"/>
            <w:tcBorders>
              <w:bottom w:val="single" w:sz="4" w:space="0" w:color="000000"/>
            </w:tcBorders>
          </w:tcPr>
          <w:p w:rsidR="003F36B3" w:rsidRDefault="003F36B3"/>
        </w:tc>
        <w:tc>
          <w:tcPr>
            <w:tcW w:w="1560" w:type="dxa"/>
            <w:tcBorders>
              <w:bottom w:val="single" w:sz="4" w:space="0" w:color="000000"/>
            </w:tcBorders>
          </w:tcPr>
          <w:p w:rsidR="003F36B3" w:rsidRDefault="003F36B3"/>
        </w:tc>
        <w:tc>
          <w:tcPr>
            <w:tcW w:w="1560" w:type="dxa"/>
            <w:tcBorders>
              <w:bottom w:val="single" w:sz="4" w:space="0" w:color="000000"/>
            </w:tcBorders>
          </w:tcPr>
          <w:p w:rsidR="003F36B3" w:rsidRDefault="003F36B3"/>
        </w:tc>
      </w:tr>
    </w:tbl>
    <w:p w:rsidR="003F36B3" w:rsidRDefault="003F36B3">
      <w:pPr>
        <w:spacing w:after="200"/>
      </w:pPr>
    </w:p>
    <w:p w:rsidR="003F36B3" w:rsidRDefault="00C759AE" w:rsidP="00055398">
      <w:pPr>
        <w:pStyle w:val="ListParagraph"/>
        <w:numPr>
          <w:ilvl w:val="0"/>
          <w:numId w:val="11"/>
        </w:numPr>
      </w:pPr>
      <w:r w:rsidRPr="00055398">
        <w:rPr>
          <w:rFonts w:ascii="Times New Roman" w:eastAsia="Times New Roman" w:hAnsi="Times New Roman" w:cs="Times New Roman"/>
          <w:sz w:val="20"/>
          <w:szCs w:val="20"/>
        </w:rPr>
        <w:t xml:space="preserve"> </w:t>
      </w:r>
      <w:r w:rsidRPr="00055398">
        <w:rPr>
          <w:rFonts w:ascii="Times New Roman" w:eastAsia="Times New Roman" w:hAnsi="Times New Roman" w:cs="Times New Roman"/>
          <w:i/>
          <w:sz w:val="20"/>
          <w:szCs w:val="20"/>
        </w:rPr>
        <w:t>How do we make it engaging and meaningful?</w:t>
      </w:r>
    </w:p>
    <w:p w:rsidR="003F36B3" w:rsidRDefault="00C759AE">
      <w:r>
        <w:rPr>
          <w:rFonts w:ascii="Times New Roman" w:eastAsia="Times New Roman" w:hAnsi="Times New Roman" w:cs="Times New Roman"/>
          <w:sz w:val="20"/>
          <w:szCs w:val="20"/>
        </w:rPr>
        <w:t>W</w:t>
      </w:r>
      <w:r>
        <w:rPr>
          <w:rFonts w:ascii="Times New Roman" w:eastAsia="Times New Roman" w:hAnsi="Times New Roman" w:cs="Times New Roman"/>
          <w:sz w:val="20"/>
          <w:szCs w:val="20"/>
        </w:rPr>
        <w:t>hen planning an activity, can you answer the following questions?</w:t>
      </w:r>
    </w:p>
    <w:p w:rsidR="003F36B3" w:rsidRDefault="00C759AE">
      <w:pPr>
        <w:numPr>
          <w:ilvl w:val="0"/>
          <w:numId w:val="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objective of this?</w:t>
      </w:r>
    </w:p>
    <w:p w:rsidR="003F36B3" w:rsidRDefault="00C759AE">
      <w:pPr>
        <w:numPr>
          <w:ilvl w:val="0"/>
          <w:numId w:val="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will I create meaning? (does it have a community tie? emotional?) </w:t>
      </w:r>
    </w:p>
    <w:p w:rsidR="003F36B3" w:rsidRDefault="00C759AE">
      <w:pPr>
        <w:numPr>
          <w:ilvl w:val="0"/>
          <w:numId w:val="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skills/knowledge do the students need t</w:t>
      </w:r>
      <w:r>
        <w:rPr>
          <w:rFonts w:ascii="Times New Roman" w:eastAsia="Times New Roman" w:hAnsi="Times New Roman" w:cs="Times New Roman"/>
          <w:sz w:val="20"/>
          <w:szCs w:val="20"/>
        </w:rPr>
        <w:t>o know? Or how can I help them acquire this?</w:t>
      </w:r>
    </w:p>
    <w:p w:rsidR="003F36B3" w:rsidRDefault="00C759AE">
      <w:pPr>
        <w:numPr>
          <w:ilvl w:val="0"/>
          <w:numId w:val="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final product/presentation/activity?</w:t>
      </w:r>
    </w:p>
    <w:p w:rsidR="003F36B3" w:rsidRDefault="00C759AE" w:rsidP="00055398">
      <w:pPr>
        <w:numPr>
          <w:ilvl w:val="0"/>
          <w:numId w:val="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are my indicators of success? (Ways to measure this: track attendance, send out a survey/or discuss with students, goals are being met, % of student body that</w:t>
      </w:r>
      <w:r>
        <w:rPr>
          <w:rFonts w:ascii="Times New Roman" w:eastAsia="Times New Roman" w:hAnsi="Times New Roman" w:cs="Times New Roman"/>
          <w:sz w:val="20"/>
          <w:szCs w:val="20"/>
        </w:rPr>
        <w:t xml:space="preserve"> participates, see if participation rises in certain clubs, track to see if there is a connection with academic success and co-curricular participation, do they continue to pursue interest outside after graduation, etc.)</w:t>
      </w:r>
    </w:p>
    <w:p w:rsidR="00055398" w:rsidRPr="00055398" w:rsidRDefault="00055398" w:rsidP="00055398">
      <w:pPr>
        <w:ind w:left="720"/>
        <w:contextualSpacing/>
        <w:rPr>
          <w:rFonts w:ascii="Times New Roman" w:eastAsia="Times New Roman" w:hAnsi="Times New Roman" w:cs="Times New Roman"/>
          <w:sz w:val="20"/>
          <w:szCs w:val="20"/>
        </w:rPr>
      </w:pPr>
    </w:p>
    <w:p w:rsidR="003F36B3" w:rsidRDefault="00C759AE">
      <w:r>
        <w:rPr>
          <w:rFonts w:ascii="Times New Roman" w:eastAsia="Times New Roman" w:hAnsi="Times New Roman" w:cs="Times New Roman"/>
          <w:sz w:val="20"/>
          <w:szCs w:val="20"/>
        </w:rPr>
        <w:t>Example co-curriculars with meanin</w:t>
      </w:r>
      <w:r>
        <w:rPr>
          <w:rFonts w:ascii="Times New Roman" w:eastAsia="Times New Roman" w:hAnsi="Times New Roman" w:cs="Times New Roman"/>
          <w:sz w:val="20"/>
          <w:szCs w:val="20"/>
        </w:rPr>
        <w:t>gful engagement: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F36B3">
        <w:tc>
          <w:tcPr>
            <w:tcW w:w="4680" w:type="dxa"/>
            <w:tcMar>
              <w:top w:w="100" w:type="dxa"/>
              <w:left w:w="100" w:type="dxa"/>
              <w:bottom w:w="100" w:type="dxa"/>
              <w:right w:w="100" w:type="dxa"/>
            </w:tcMar>
          </w:tcPr>
          <w:p w:rsidR="003F36B3" w:rsidRDefault="00C759AE">
            <w:r>
              <w:rPr>
                <w:rFonts w:ascii="Times New Roman" w:eastAsia="Times New Roman" w:hAnsi="Times New Roman" w:cs="Times New Roman"/>
                <w:b/>
                <w:sz w:val="20"/>
                <w:szCs w:val="20"/>
              </w:rPr>
              <w:t>Co-curricular:</w:t>
            </w:r>
            <w:r>
              <w:rPr>
                <w:rFonts w:ascii="Times New Roman" w:eastAsia="Times New Roman" w:hAnsi="Times New Roman" w:cs="Times New Roman"/>
                <w:sz w:val="20"/>
                <w:szCs w:val="20"/>
              </w:rPr>
              <w:t xml:space="preserve"> Field to Fork</w:t>
            </w:r>
          </w:p>
          <w:p w:rsidR="003F36B3" w:rsidRDefault="00C759AE">
            <w:r>
              <w:rPr>
                <w:rFonts w:ascii="Times New Roman" w:eastAsia="Times New Roman" w:hAnsi="Times New Roman" w:cs="Times New Roman"/>
                <w:b/>
                <w:sz w:val="20"/>
                <w:szCs w:val="20"/>
              </w:rPr>
              <w:t>Objective</w:t>
            </w:r>
            <w:r>
              <w:rPr>
                <w:rFonts w:ascii="Times New Roman" w:eastAsia="Times New Roman" w:hAnsi="Times New Roman" w:cs="Times New Roman"/>
                <w:sz w:val="20"/>
                <w:szCs w:val="20"/>
              </w:rPr>
              <w:t>: To help broaden students knowledge of where our food comes from, nutritional content, and sustainability</w:t>
            </w:r>
          </w:p>
          <w:p w:rsidR="003F36B3" w:rsidRDefault="00C759AE">
            <w:r>
              <w:rPr>
                <w:rFonts w:ascii="Times New Roman" w:eastAsia="Times New Roman" w:hAnsi="Times New Roman" w:cs="Times New Roman"/>
                <w:b/>
                <w:sz w:val="20"/>
                <w:szCs w:val="20"/>
              </w:rPr>
              <w:t>Create meaning:</w:t>
            </w:r>
            <w:r>
              <w:rPr>
                <w:rFonts w:ascii="Times New Roman" w:eastAsia="Times New Roman" w:hAnsi="Times New Roman" w:cs="Times New Roman"/>
                <w:sz w:val="20"/>
                <w:szCs w:val="20"/>
              </w:rPr>
              <w:t xml:space="preserve"> Travel to local farms, Farmer’s Markets, Cooking Lessons with fresh produce</w:t>
            </w:r>
          </w:p>
          <w:p w:rsidR="003F36B3" w:rsidRDefault="00C759AE">
            <w:r>
              <w:rPr>
                <w:rFonts w:ascii="Times New Roman" w:eastAsia="Times New Roman" w:hAnsi="Times New Roman" w:cs="Times New Roman"/>
                <w:b/>
                <w:sz w:val="20"/>
                <w:szCs w:val="20"/>
              </w:rPr>
              <w:t>Sk</w:t>
            </w:r>
            <w:r>
              <w:rPr>
                <w:rFonts w:ascii="Times New Roman" w:eastAsia="Times New Roman" w:hAnsi="Times New Roman" w:cs="Times New Roman"/>
                <w:b/>
                <w:sz w:val="20"/>
                <w:szCs w:val="20"/>
              </w:rPr>
              <w:t xml:space="preserve">ills/Knowledge: </w:t>
            </w:r>
            <w:r>
              <w:rPr>
                <w:rFonts w:ascii="Times New Roman" w:eastAsia="Times New Roman" w:hAnsi="Times New Roman" w:cs="Times New Roman"/>
                <w:sz w:val="20"/>
                <w:szCs w:val="20"/>
              </w:rPr>
              <w:t xml:space="preserve">No prior experience necessary. Will be acquired through classroom, hands on sessions, or through facilitators such as Farmers and Chiefs </w:t>
            </w:r>
          </w:p>
          <w:p w:rsidR="003F36B3" w:rsidRDefault="00C759AE">
            <w:r>
              <w:rPr>
                <w:rFonts w:ascii="Times New Roman" w:eastAsia="Times New Roman" w:hAnsi="Times New Roman" w:cs="Times New Roman"/>
                <w:b/>
                <w:sz w:val="20"/>
                <w:szCs w:val="20"/>
              </w:rPr>
              <w:t xml:space="preserve">Final Product: </w:t>
            </w:r>
            <w:r>
              <w:rPr>
                <w:rFonts w:ascii="Times New Roman" w:eastAsia="Times New Roman" w:hAnsi="Times New Roman" w:cs="Times New Roman"/>
                <w:sz w:val="20"/>
                <w:szCs w:val="20"/>
              </w:rPr>
              <w:t>Students hosted a dinner for their families (they created the menu, shopped for the foo</w:t>
            </w: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lastRenderedPageBreak/>
              <w:t>and cooked the meal)</w:t>
            </w:r>
          </w:p>
          <w:p w:rsidR="003F36B3" w:rsidRDefault="00C759AE">
            <w:r>
              <w:rPr>
                <w:rFonts w:ascii="Times New Roman" w:eastAsia="Times New Roman" w:hAnsi="Times New Roman" w:cs="Times New Roman"/>
                <w:b/>
                <w:sz w:val="20"/>
                <w:szCs w:val="20"/>
              </w:rPr>
              <w:t xml:space="preserve">Indicators of Success: </w:t>
            </w:r>
            <w:r>
              <w:rPr>
                <w:rFonts w:ascii="Times New Roman" w:eastAsia="Times New Roman" w:hAnsi="Times New Roman" w:cs="Times New Roman"/>
                <w:sz w:val="20"/>
                <w:szCs w:val="20"/>
              </w:rPr>
              <w:t xml:space="preserve">High participation rate, enthusiasm, students making healthier choices at lunch, asking when they can do it again. </w:t>
            </w:r>
          </w:p>
          <w:p w:rsidR="003F36B3" w:rsidRDefault="003F36B3">
            <w:pPr>
              <w:widowControl w:val="0"/>
              <w:spacing w:line="240" w:lineRule="auto"/>
            </w:pPr>
          </w:p>
        </w:tc>
        <w:tc>
          <w:tcPr>
            <w:tcW w:w="4680" w:type="dxa"/>
            <w:tcMar>
              <w:top w:w="100" w:type="dxa"/>
              <w:left w:w="100" w:type="dxa"/>
              <w:bottom w:w="100" w:type="dxa"/>
              <w:right w:w="100" w:type="dxa"/>
            </w:tcMar>
          </w:tcPr>
          <w:p w:rsidR="003F36B3" w:rsidRDefault="00C759AE">
            <w:pPr>
              <w:widowControl w:val="0"/>
              <w:spacing w:line="240" w:lineRule="auto"/>
            </w:pPr>
            <w:r>
              <w:rPr>
                <w:rFonts w:ascii="Times New Roman" w:eastAsia="Times New Roman" w:hAnsi="Times New Roman" w:cs="Times New Roman"/>
                <w:b/>
                <w:sz w:val="20"/>
                <w:szCs w:val="20"/>
              </w:rPr>
              <w:lastRenderedPageBreak/>
              <w:t>Co-curricular:</w:t>
            </w:r>
            <w:r>
              <w:rPr>
                <w:rFonts w:ascii="Times New Roman" w:eastAsia="Times New Roman" w:hAnsi="Times New Roman" w:cs="Times New Roman"/>
                <w:sz w:val="20"/>
                <w:szCs w:val="20"/>
              </w:rPr>
              <w:t xml:space="preserve"> TEA Time (Teens, Elderly and the Arts)</w:t>
            </w:r>
          </w:p>
          <w:p w:rsidR="003F36B3" w:rsidRDefault="00C759AE">
            <w:pPr>
              <w:widowControl w:val="0"/>
              <w:spacing w:line="240" w:lineRule="auto"/>
            </w:pPr>
            <w:r>
              <w:rPr>
                <w:rFonts w:ascii="Times New Roman" w:eastAsia="Times New Roman" w:hAnsi="Times New Roman" w:cs="Times New Roman"/>
                <w:b/>
                <w:sz w:val="20"/>
                <w:szCs w:val="20"/>
              </w:rPr>
              <w:t>Objective:</w:t>
            </w:r>
            <w:r>
              <w:rPr>
                <w:rFonts w:ascii="Times New Roman" w:eastAsia="Times New Roman" w:hAnsi="Times New Roman" w:cs="Times New Roman"/>
                <w:sz w:val="20"/>
                <w:szCs w:val="20"/>
              </w:rPr>
              <w:t xml:space="preserve"> Students will partner with a local Seniors home where they will help teach art lessons</w:t>
            </w:r>
          </w:p>
          <w:p w:rsidR="003F36B3" w:rsidRDefault="00C759AE">
            <w:pPr>
              <w:widowControl w:val="0"/>
              <w:spacing w:line="240" w:lineRule="auto"/>
            </w:pPr>
            <w:r>
              <w:rPr>
                <w:rFonts w:ascii="Times New Roman" w:eastAsia="Times New Roman" w:hAnsi="Times New Roman" w:cs="Times New Roman"/>
                <w:b/>
                <w:sz w:val="20"/>
                <w:szCs w:val="20"/>
              </w:rPr>
              <w:t>Create meaning:</w:t>
            </w:r>
            <w:r>
              <w:rPr>
                <w:rFonts w:ascii="Times New Roman" w:eastAsia="Times New Roman" w:hAnsi="Times New Roman" w:cs="Times New Roman"/>
                <w:sz w:val="20"/>
                <w:szCs w:val="20"/>
              </w:rPr>
              <w:t xml:space="preserve"> Students will be the instructors of different activities and begin to build relationships with residents</w:t>
            </w:r>
          </w:p>
          <w:p w:rsidR="003F36B3" w:rsidRDefault="00C759AE">
            <w:pPr>
              <w:widowControl w:val="0"/>
              <w:spacing w:line="240" w:lineRule="auto"/>
            </w:pPr>
            <w:r>
              <w:rPr>
                <w:rFonts w:ascii="Times New Roman" w:eastAsia="Times New Roman" w:hAnsi="Times New Roman" w:cs="Times New Roman"/>
                <w:b/>
                <w:sz w:val="20"/>
                <w:szCs w:val="20"/>
              </w:rPr>
              <w:t>Skills/Knowledge:</w:t>
            </w:r>
            <w:r>
              <w:rPr>
                <w:rFonts w:ascii="Times New Roman" w:eastAsia="Times New Roman" w:hAnsi="Times New Roman" w:cs="Times New Roman"/>
                <w:sz w:val="20"/>
                <w:szCs w:val="20"/>
              </w:rPr>
              <w:t xml:space="preserve"> Some artistic experience an asset. Club Leader can help teach craft before students lead the participants. </w:t>
            </w:r>
          </w:p>
          <w:p w:rsidR="003F36B3" w:rsidRDefault="00C759AE">
            <w:pPr>
              <w:widowControl w:val="0"/>
              <w:spacing w:line="240" w:lineRule="auto"/>
            </w:pPr>
            <w:r>
              <w:rPr>
                <w:rFonts w:ascii="Times New Roman" w:eastAsia="Times New Roman" w:hAnsi="Times New Roman" w:cs="Times New Roman"/>
                <w:b/>
                <w:sz w:val="20"/>
                <w:szCs w:val="20"/>
              </w:rPr>
              <w:t>Final Product:</w:t>
            </w:r>
            <w:r>
              <w:rPr>
                <w:rFonts w:ascii="Times New Roman" w:eastAsia="Times New Roman" w:hAnsi="Times New Roman" w:cs="Times New Roman"/>
                <w:sz w:val="20"/>
                <w:szCs w:val="20"/>
              </w:rPr>
              <w:t xml:space="preserve"> Art Show, Bulletin Board</w:t>
            </w:r>
          </w:p>
          <w:p w:rsidR="003F36B3" w:rsidRDefault="00C759AE">
            <w:pPr>
              <w:widowControl w:val="0"/>
              <w:spacing w:line="240" w:lineRule="auto"/>
            </w:pPr>
            <w:r>
              <w:rPr>
                <w:rFonts w:ascii="Times New Roman" w:eastAsia="Times New Roman" w:hAnsi="Times New Roman" w:cs="Times New Roman"/>
                <w:b/>
                <w:sz w:val="20"/>
                <w:szCs w:val="20"/>
              </w:rPr>
              <w:t xml:space="preserve">Indicators of Success: </w:t>
            </w:r>
            <w:r>
              <w:rPr>
                <w:rFonts w:ascii="Times New Roman" w:eastAsia="Times New Roman" w:hAnsi="Times New Roman" w:cs="Times New Roman"/>
                <w:sz w:val="20"/>
                <w:szCs w:val="20"/>
              </w:rPr>
              <w:t>Residents are engaged, students continue their volunteer position, high participatio</w:t>
            </w:r>
            <w:r>
              <w:rPr>
                <w:rFonts w:ascii="Times New Roman" w:eastAsia="Times New Roman" w:hAnsi="Times New Roman" w:cs="Times New Roman"/>
                <w:sz w:val="20"/>
                <w:szCs w:val="20"/>
              </w:rPr>
              <w:t>n rate</w:t>
            </w:r>
          </w:p>
        </w:tc>
      </w:tr>
    </w:tbl>
    <w:p w:rsidR="00055398" w:rsidRDefault="00055398"/>
    <w:p w:rsidR="003F36B3" w:rsidRDefault="00C759AE" w:rsidP="00055398">
      <w:pPr>
        <w:pStyle w:val="ListParagraph"/>
        <w:numPr>
          <w:ilvl w:val="0"/>
          <w:numId w:val="11"/>
        </w:numPr>
      </w:pPr>
      <w:r w:rsidRPr="00055398">
        <w:rPr>
          <w:rFonts w:ascii="Times New Roman" w:eastAsia="Times New Roman" w:hAnsi="Times New Roman" w:cs="Times New Roman"/>
          <w:i/>
          <w:sz w:val="20"/>
          <w:szCs w:val="20"/>
        </w:rPr>
        <w:t>Plan for the Roadblocks-</w:t>
      </w:r>
    </w:p>
    <w:p w:rsidR="003F36B3" w:rsidRDefault="00C759AE">
      <w:r>
        <w:rPr>
          <w:rFonts w:ascii="Times New Roman" w:eastAsia="Times New Roman" w:hAnsi="Times New Roman" w:cs="Times New Roman"/>
          <w:sz w:val="20"/>
          <w:szCs w:val="20"/>
        </w:rPr>
        <w:t>T</w:t>
      </w:r>
      <w:r>
        <w:rPr>
          <w:rFonts w:ascii="Times New Roman" w:eastAsia="Times New Roman" w:hAnsi="Times New Roman" w:cs="Times New Roman"/>
          <w:sz w:val="20"/>
          <w:szCs w:val="20"/>
        </w:rPr>
        <w:t>here will be people who are not supportive, some ideas may fall through, and you might not reach your goals in the time that you wanted to. Don’t give up! Refer to your mission statement,  communicate with the communit</w:t>
      </w:r>
      <w:r>
        <w:rPr>
          <w:rFonts w:ascii="Times New Roman" w:eastAsia="Times New Roman" w:hAnsi="Times New Roman" w:cs="Times New Roman"/>
          <w:sz w:val="20"/>
          <w:szCs w:val="20"/>
        </w:rPr>
        <w:t xml:space="preserve">y, ask for help or guidance, address the nay-sayers, and learn from your mistakes. </w:t>
      </w:r>
    </w:p>
    <w:p w:rsidR="003F36B3" w:rsidRDefault="003F36B3"/>
    <w:p w:rsidR="003F36B3" w:rsidRDefault="00C759AE" w:rsidP="00055398">
      <w:pPr>
        <w:pStyle w:val="ListParagraph"/>
        <w:numPr>
          <w:ilvl w:val="0"/>
          <w:numId w:val="11"/>
        </w:numPr>
      </w:pPr>
      <w:r w:rsidRPr="00055398">
        <w:rPr>
          <w:rFonts w:ascii="Times New Roman" w:eastAsia="Times New Roman" w:hAnsi="Times New Roman" w:cs="Times New Roman"/>
          <w:i/>
          <w:sz w:val="20"/>
          <w:szCs w:val="20"/>
        </w:rPr>
        <w:t>Celebrate Your Achievements and Thank Your Staff (a lot!)</w:t>
      </w:r>
    </w:p>
    <w:p w:rsidR="003F36B3" w:rsidRDefault="00C759AE">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Ideas:</w:t>
      </w:r>
    </w:p>
    <w:p w:rsidR="003F36B3" w:rsidRDefault="00C759AE">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Share the trophy case! All co-curriculars should have a place where they are recognized and highlighte</w:t>
      </w:r>
      <w:r>
        <w:rPr>
          <w:rFonts w:ascii="Times New Roman" w:eastAsia="Times New Roman" w:hAnsi="Times New Roman" w:cs="Times New Roman"/>
          <w:sz w:val="20"/>
          <w:szCs w:val="20"/>
        </w:rPr>
        <w:t>d.</w:t>
      </w:r>
    </w:p>
    <w:p w:rsidR="003F36B3" w:rsidRDefault="00C759AE">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Bulletin Boards</w:t>
      </w:r>
    </w:p>
    <w:p w:rsidR="003F36B3" w:rsidRDefault="00C759AE">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Co-curricular Star of the Month- Highlight a student every month doing something exceptional</w:t>
      </w:r>
    </w:p>
    <w:p w:rsidR="003F36B3" w:rsidRDefault="00C759AE">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Social Media (Twitter, Facebook Page)</w:t>
      </w:r>
    </w:p>
    <w:p w:rsidR="003F36B3" w:rsidRPr="00055398" w:rsidRDefault="00C759AE" w:rsidP="00055398">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Co-curricular Banquet/Breakfast/Pizza Party</w:t>
      </w:r>
    </w:p>
    <w:p w:rsidR="003F36B3" w:rsidRDefault="00C759AE">
      <w:r>
        <w:rPr>
          <w:rFonts w:ascii="Times New Roman" w:eastAsia="Times New Roman" w:hAnsi="Times New Roman" w:cs="Times New Roman"/>
          <w:b/>
          <w:sz w:val="20"/>
          <w:szCs w:val="20"/>
        </w:rPr>
        <w:t>For Your Staff-</w:t>
      </w:r>
    </w:p>
    <w:p w:rsidR="003F36B3" w:rsidRDefault="00C759AE">
      <w:pPr>
        <w:numPr>
          <w:ilvl w:val="0"/>
          <w:numId w:val="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Provide feedback, positive reinforcement and support (Thank you cards)</w:t>
      </w:r>
    </w:p>
    <w:p w:rsidR="003F36B3" w:rsidRDefault="00C759AE">
      <w:pPr>
        <w:numPr>
          <w:ilvl w:val="0"/>
          <w:numId w:val="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Start faculty meeting with positive co-curricular highlights </w:t>
      </w:r>
    </w:p>
    <w:p w:rsidR="003F36B3" w:rsidRDefault="00C759AE">
      <w:pPr>
        <w:numPr>
          <w:ilvl w:val="0"/>
          <w:numId w:val="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Listen to staff ideas and concerns (Find P.D. opportunities to help expand their knowledge)</w:t>
      </w:r>
    </w:p>
    <w:p w:rsidR="003F36B3" w:rsidRDefault="00C759AE">
      <w:pPr>
        <w:numPr>
          <w:ilvl w:val="0"/>
          <w:numId w:val="9"/>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climate of teamwork (a</w:t>
      </w:r>
      <w:r>
        <w:rPr>
          <w:rFonts w:ascii="Times New Roman" w:eastAsia="Times New Roman" w:hAnsi="Times New Roman" w:cs="Times New Roman"/>
          <w:sz w:val="20"/>
          <w:szCs w:val="20"/>
        </w:rPr>
        <w:t xml:space="preserve"> visual such as school clothing is great)</w:t>
      </w:r>
    </w:p>
    <w:p w:rsidR="003F36B3" w:rsidRDefault="00C759AE">
      <w:pPr>
        <w:numPr>
          <w:ilvl w:val="0"/>
          <w:numId w:val="5"/>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Talk to your administration about how to “give back” the time those teachers put into volunteering to coach lead a club (extra prep, team teaching, self directed PD, etc.)</w:t>
      </w:r>
    </w:p>
    <w:p w:rsidR="003F36B3" w:rsidRDefault="003F36B3"/>
    <w:p w:rsidR="003F36B3" w:rsidRDefault="00C759AE" w:rsidP="00055398">
      <w:pPr>
        <w:pStyle w:val="ListParagraph"/>
        <w:numPr>
          <w:ilvl w:val="0"/>
          <w:numId w:val="11"/>
        </w:numPr>
      </w:pPr>
      <w:r w:rsidRPr="00055398">
        <w:rPr>
          <w:rFonts w:ascii="Times New Roman" w:eastAsia="Times New Roman" w:hAnsi="Times New Roman" w:cs="Times New Roman"/>
          <w:i/>
          <w:sz w:val="20"/>
          <w:szCs w:val="20"/>
        </w:rPr>
        <w:t xml:space="preserve"> Renew, Reflect, Review- </w:t>
      </w:r>
    </w:p>
    <w:p w:rsidR="003F36B3" w:rsidRDefault="00C759AE">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The process </w:t>
      </w:r>
      <w:r>
        <w:rPr>
          <w:rFonts w:ascii="Times New Roman" w:eastAsia="Times New Roman" w:hAnsi="Times New Roman" w:cs="Times New Roman"/>
          <w:sz w:val="20"/>
          <w:szCs w:val="20"/>
        </w:rPr>
        <w:t>of change is ongoing as our school environments will continue to evolve. You will need to continue to renew, reflect, and review monthly, by the semester/term, and each school year.</w:t>
      </w:r>
    </w:p>
    <w:p w:rsidR="003F36B3" w:rsidRDefault="003F36B3"/>
    <w:p w:rsidR="003F36B3" w:rsidRDefault="00C759AE">
      <w:pPr>
        <w:jc w:val="center"/>
      </w:pPr>
      <w:r>
        <w:rPr>
          <w:rFonts w:ascii="Times New Roman" w:eastAsia="Times New Roman" w:hAnsi="Times New Roman" w:cs="Times New Roman"/>
          <w:b/>
          <w:sz w:val="20"/>
          <w:szCs w:val="20"/>
        </w:rPr>
        <w:t>Resources</w:t>
      </w:r>
    </w:p>
    <w:p w:rsidR="003F36B3" w:rsidRDefault="00C759AE">
      <w:r>
        <w:rPr>
          <w:rFonts w:ascii="Times New Roman" w:eastAsia="Times New Roman" w:hAnsi="Times New Roman" w:cs="Times New Roman"/>
          <w:sz w:val="20"/>
          <w:szCs w:val="20"/>
        </w:rPr>
        <w:t>After School Program in the 21st Century, Their Potential and W</w:t>
      </w:r>
      <w:r>
        <w:rPr>
          <w:rFonts w:ascii="Times New Roman" w:eastAsia="Times New Roman" w:hAnsi="Times New Roman" w:cs="Times New Roman"/>
          <w:sz w:val="20"/>
          <w:szCs w:val="20"/>
        </w:rPr>
        <w:t>hat</w:t>
      </w:r>
      <w:r w:rsidR="00055398">
        <w:rPr>
          <w:rFonts w:ascii="Times New Roman" w:eastAsia="Times New Roman" w:hAnsi="Times New Roman" w:cs="Times New Roman"/>
          <w:sz w:val="20"/>
          <w:szCs w:val="20"/>
        </w:rPr>
        <w:t xml:space="preserve"> it Takes to Achieve It.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Harvard Family Research Project, 10</w:t>
      </w:r>
      <w:r w:rsidR="00055398">
        <w:rPr>
          <w:rFonts w:ascii="Times New Roman" w:eastAsia="Times New Roman" w:hAnsi="Times New Roman" w:cs="Times New Roman"/>
          <w:i/>
          <w:sz w:val="20"/>
          <w:szCs w:val="20"/>
        </w:rPr>
        <w:t xml:space="preserve"> 2008</w:t>
      </w:r>
      <w:r>
        <w:rPr>
          <w:rFonts w:ascii="Times New Roman" w:eastAsia="Times New Roman" w:hAnsi="Times New Roman" w:cs="Times New Roman"/>
          <w:i/>
          <w:sz w:val="20"/>
          <w:szCs w:val="20"/>
        </w:rPr>
        <w:t xml:space="preserve">. </w:t>
      </w:r>
      <w:hyperlink r:id="rId7">
        <w:r>
          <w:rPr>
            <w:rFonts w:ascii="Times New Roman" w:eastAsia="Times New Roman" w:hAnsi="Times New Roman" w:cs="Times New Roman"/>
            <w:color w:val="1155CC"/>
            <w:sz w:val="20"/>
            <w:szCs w:val="20"/>
            <w:u w:val="single"/>
          </w:rPr>
          <w:t>www.gse.harvard.edu/hfrp/projects/afterschool/resources/issuebrief10/compa</w:t>
        </w:r>
        <w:r>
          <w:rPr>
            <w:rFonts w:ascii="Times New Roman" w:eastAsia="Times New Roman" w:hAnsi="Times New Roman" w:cs="Times New Roman"/>
            <w:color w:val="1155CC"/>
            <w:sz w:val="20"/>
            <w:szCs w:val="20"/>
            <w:u w:val="single"/>
          </w:rPr>
          <w:t>nion.pdf</w:t>
        </w:r>
      </w:hyperlink>
      <w:r>
        <w:rPr>
          <w:rFonts w:ascii="Times New Roman" w:eastAsia="Times New Roman" w:hAnsi="Times New Roman" w:cs="Times New Roman"/>
          <w:sz w:val="20"/>
          <w:szCs w:val="20"/>
        </w:rPr>
        <w:t xml:space="preserve">. </w:t>
      </w:r>
    </w:p>
    <w:p w:rsidR="003F36B3" w:rsidRDefault="003F36B3"/>
    <w:p w:rsidR="003F36B3" w:rsidRDefault="00C759AE">
      <w:r>
        <w:rPr>
          <w:rFonts w:ascii="Times New Roman" w:eastAsia="Times New Roman" w:hAnsi="Times New Roman" w:cs="Times New Roman"/>
          <w:sz w:val="20"/>
          <w:szCs w:val="20"/>
        </w:rPr>
        <w:t xml:space="preserve">Asia Society: </w:t>
      </w:r>
      <w:hyperlink r:id="rId8">
        <w:r>
          <w:rPr>
            <w:rFonts w:ascii="Times New Roman" w:eastAsia="Times New Roman" w:hAnsi="Times New Roman" w:cs="Times New Roman"/>
            <w:color w:val="1155CC"/>
            <w:sz w:val="20"/>
            <w:szCs w:val="20"/>
            <w:u w:val="single"/>
          </w:rPr>
          <w:t>http://asaisociety.org/expandedlearning</w:t>
        </w:r>
      </w:hyperlink>
      <w:r>
        <w:rPr>
          <w:rFonts w:ascii="Times New Roman" w:eastAsia="Times New Roman" w:hAnsi="Times New Roman" w:cs="Times New Roman"/>
          <w:sz w:val="20"/>
          <w:szCs w:val="20"/>
        </w:rPr>
        <w:t xml:space="preserve"> </w:t>
      </w:r>
    </w:p>
    <w:p w:rsidR="003F36B3" w:rsidRDefault="00C759AE">
      <w:r>
        <w:rPr>
          <w:rFonts w:ascii="Times New Roman" w:eastAsia="Times New Roman" w:hAnsi="Times New Roman" w:cs="Times New Roman"/>
          <w:sz w:val="20"/>
          <w:szCs w:val="20"/>
        </w:rPr>
        <w:t xml:space="preserve">Fantastic planning and implementation resources. </w:t>
      </w:r>
    </w:p>
    <w:p w:rsidR="003F36B3" w:rsidRDefault="003F36B3"/>
    <w:p w:rsidR="003F36B3" w:rsidRDefault="00C759AE">
      <w:r>
        <w:rPr>
          <w:rFonts w:ascii="Times New Roman" w:eastAsia="Times New Roman" w:hAnsi="Times New Roman" w:cs="Times New Roman"/>
          <w:sz w:val="20"/>
          <w:szCs w:val="20"/>
        </w:rPr>
        <w:t xml:space="preserve">Chung, A., Gannett, E., &amp; de Kanter La Perla, A. (2004). </w:t>
      </w:r>
      <w:r>
        <w:rPr>
          <w:rFonts w:ascii="Times New Roman" w:eastAsia="Times New Roman" w:hAnsi="Times New Roman" w:cs="Times New Roman"/>
          <w:i/>
          <w:sz w:val="20"/>
          <w:szCs w:val="20"/>
        </w:rPr>
        <w:t xml:space="preserve">After School Programs from Vision to Reality. </w:t>
      </w:r>
      <w:r>
        <w:rPr>
          <w:rFonts w:ascii="Times New Roman" w:eastAsia="Times New Roman" w:hAnsi="Times New Roman" w:cs="Times New Roman"/>
          <w:sz w:val="20"/>
          <w:szCs w:val="20"/>
        </w:rPr>
        <w:t>WNET Education.</w:t>
      </w:r>
      <w:r>
        <w:rPr>
          <w:rFonts w:ascii="Times New Roman" w:eastAsia="Times New Roman" w:hAnsi="Times New Roman" w:cs="Times New Roman"/>
          <w:i/>
          <w:sz w:val="20"/>
          <w:szCs w:val="20"/>
        </w:rPr>
        <w:t xml:space="preserve"> </w:t>
      </w:r>
      <w:hyperlink r:id="rId9">
        <w:r>
          <w:rPr>
            <w:rFonts w:ascii="Times New Roman" w:eastAsia="Times New Roman" w:hAnsi="Times New Roman" w:cs="Times New Roman"/>
            <w:color w:val="1155CC"/>
            <w:sz w:val="20"/>
            <w:szCs w:val="20"/>
            <w:u w:val="single"/>
          </w:rPr>
          <w:t>http://www.thirteen.org/edonline/concept2class/afterschool/index.html</w:t>
        </w:r>
      </w:hyperlink>
      <w:r>
        <w:rPr>
          <w:rFonts w:ascii="Times New Roman" w:eastAsia="Times New Roman" w:hAnsi="Times New Roman" w:cs="Times New Roman"/>
          <w:sz w:val="20"/>
          <w:szCs w:val="20"/>
        </w:rPr>
        <w:t xml:space="preserve"> </w:t>
      </w:r>
    </w:p>
    <w:p w:rsidR="003F36B3" w:rsidRDefault="003F36B3"/>
    <w:p w:rsidR="003F36B3" w:rsidRDefault="00C759AE">
      <w:r>
        <w:rPr>
          <w:rFonts w:ascii="Times New Roman" w:eastAsia="Times New Roman" w:hAnsi="Times New Roman" w:cs="Times New Roman"/>
          <w:sz w:val="20"/>
          <w:szCs w:val="20"/>
        </w:rPr>
        <w:t xml:space="preserve">Gabriel, J. G., and Farmer, P.C. </w:t>
      </w:r>
      <w:r>
        <w:rPr>
          <w:rFonts w:ascii="Times New Roman" w:eastAsia="Times New Roman" w:hAnsi="Times New Roman" w:cs="Times New Roman"/>
          <w:i/>
          <w:sz w:val="20"/>
          <w:szCs w:val="20"/>
        </w:rPr>
        <w:t xml:space="preserve">How to Help Your School Thrive Without Breaking the Bank. </w:t>
      </w:r>
      <w:r>
        <w:rPr>
          <w:rFonts w:ascii="Times New Roman" w:eastAsia="Times New Roman" w:hAnsi="Times New Roman" w:cs="Times New Roman"/>
          <w:sz w:val="20"/>
          <w:szCs w:val="20"/>
        </w:rPr>
        <w:t>A</w:t>
      </w:r>
      <w:r>
        <w:rPr>
          <w:rFonts w:ascii="Times New Roman" w:eastAsia="Times New Roman" w:hAnsi="Times New Roman" w:cs="Times New Roman"/>
          <w:color w:val="333333"/>
          <w:sz w:val="20"/>
          <w:szCs w:val="20"/>
          <w:highlight w:val="white"/>
        </w:rPr>
        <w:t xml:space="preserve">ssociation for Supervision &amp; Curriculum Development, 2009. Available on Amazon. </w:t>
      </w:r>
    </w:p>
    <w:p w:rsidR="003F36B3" w:rsidRDefault="003F36B3"/>
    <w:p w:rsidR="003F36B3" w:rsidRDefault="00C759AE">
      <w:r>
        <w:rPr>
          <w:rFonts w:ascii="Times New Roman" w:eastAsia="Times New Roman" w:hAnsi="Times New Roman" w:cs="Times New Roman"/>
          <w:sz w:val="20"/>
          <w:szCs w:val="20"/>
        </w:rPr>
        <w:t>National Institute on Out-of-School Time at the Wellesley Centre for Woman</w:t>
      </w:r>
    </w:p>
    <w:p w:rsidR="003F36B3" w:rsidRDefault="00C759AE">
      <w:hyperlink r:id="rId10">
        <w:r>
          <w:rPr>
            <w:rFonts w:ascii="Times New Roman" w:eastAsia="Times New Roman" w:hAnsi="Times New Roman" w:cs="Times New Roman"/>
            <w:color w:val="1155CC"/>
            <w:sz w:val="20"/>
            <w:szCs w:val="20"/>
            <w:u w:val="single"/>
          </w:rPr>
          <w:t>http://www.niost.org/</w:t>
        </w:r>
      </w:hyperlink>
      <w:r>
        <w:rPr>
          <w:rFonts w:ascii="Times New Roman" w:eastAsia="Times New Roman" w:hAnsi="Times New Roman" w:cs="Times New Roman"/>
          <w:sz w:val="20"/>
          <w:szCs w:val="20"/>
        </w:rPr>
        <w:t xml:space="preserve"> </w:t>
      </w:r>
    </w:p>
    <w:p w:rsidR="003F36B3" w:rsidRPr="00055398" w:rsidRDefault="00C759AE">
      <w:pPr>
        <w:rPr>
          <w:rFonts w:ascii="Times New Roman" w:hAnsi="Times New Roman" w:cs="Times New Roman"/>
        </w:rPr>
      </w:pPr>
      <w:r w:rsidRPr="00055398">
        <w:rPr>
          <w:rFonts w:ascii="Times New Roman" w:hAnsi="Times New Roman" w:cs="Times New Roman"/>
        </w:rPr>
        <w:t>Cristy Drake is the Co-curricular Director and Physical and Health Education teacher at Pickering College located in Newmarket, Ontario. She graduated from McGill University with a Bachelors of Physical and Health Education and a Masters of Educational Psy</w:t>
      </w:r>
      <w:r w:rsidRPr="00055398">
        <w:rPr>
          <w:rFonts w:ascii="Times New Roman" w:hAnsi="Times New Roman" w:cs="Times New Roman"/>
        </w:rPr>
        <w:t>chology from the University of Alberta. Cristy’s co-</w:t>
      </w:r>
      <w:r w:rsidRPr="00055398">
        <w:rPr>
          <w:rFonts w:ascii="Times New Roman" w:hAnsi="Times New Roman" w:cs="Times New Roman"/>
        </w:rPr>
        <w:lastRenderedPageBreak/>
        <w:t>curricular program focuses on leadership, student engagement, service learning, and educating the “whole child.” She is motivated to help all educators expand their teachable moments beyond the classroom.</w:t>
      </w:r>
      <w:r w:rsidRPr="00055398">
        <w:rPr>
          <w:rFonts w:ascii="Times New Roman" w:hAnsi="Times New Roman" w:cs="Times New Roman"/>
        </w:rPr>
        <w:t xml:space="preserve"> </w:t>
      </w:r>
    </w:p>
    <w:p w:rsidR="003F36B3" w:rsidRPr="00055398" w:rsidRDefault="003F36B3">
      <w:pPr>
        <w:rPr>
          <w:rFonts w:ascii="Times New Roman" w:hAnsi="Times New Roman" w:cs="Times New Roman"/>
        </w:rPr>
      </w:pPr>
    </w:p>
    <w:p w:rsidR="003F36B3" w:rsidRDefault="00C759AE">
      <w:r>
        <w:rPr>
          <w:noProof/>
        </w:rPr>
        <w:drawing>
          <wp:inline distT="114300" distB="114300" distL="114300" distR="114300">
            <wp:extent cx="1433368" cy="9096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1433368" cy="909638"/>
                    </a:xfrm>
                    <a:prstGeom prst="rect">
                      <a:avLst/>
                    </a:prstGeom>
                    <a:ln/>
                  </pic:spPr>
                </pic:pic>
              </a:graphicData>
            </a:graphic>
          </wp:inline>
        </w:drawing>
      </w:r>
    </w:p>
    <w:p w:rsidR="003F36B3" w:rsidRDefault="003F36B3"/>
    <w:sectPr w:rsidR="003F36B3">
      <w:headerReference w:type="default" r:id="rId12"/>
      <w:footerReference w:type="default" r:id="rId13"/>
      <w:headerReference w:type="first" r:id="rId14"/>
      <w:footerReference w:type="first" r:id="rId15"/>
      <w:pgSz w:w="12240" w:h="15840"/>
      <w:pgMar w:top="108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AE" w:rsidRDefault="00C759AE">
      <w:pPr>
        <w:spacing w:line="240" w:lineRule="auto"/>
      </w:pPr>
      <w:r>
        <w:separator/>
      </w:r>
    </w:p>
  </w:endnote>
  <w:endnote w:type="continuationSeparator" w:id="0">
    <w:p w:rsidR="00C759AE" w:rsidRDefault="00C75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B3" w:rsidRDefault="00C759AE">
    <w:pPr>
      <w:jc w:val="right"/>
    </w:pPr>
    <w:r>
      <w:fldChar w:fldCharType="begin"/>
    </w:r>
    <w:r>
      <w:instrText>PAGE</w:instrText>
    </w:r>
    <w:r>
      <w:fldChar w:fldCharType="separate"/>
    </w:r>
    <w:r w:rsidR="0005539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B3" w:rsidRDefault="00C759AE">
    <w:pPr>
      <w:jc w:val="right"/>
    </w:pPr>
    <w:r>
      <w:fldChar w:fldCharType="begin"/>
    </w:r>
    <w:r>
      <w:instrText>PAGE</w:instrText>
    </w:r>
    <w:r>
      <w:fldChar w:fldCharType="separate"/>
    </w:r>
    <w:r w:rsidR="0005539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AE" w:rsidRDefault="00C759AE">
      <w:pPr>
        <w:spacing w:line="240" w:lineRule="auto"/>
      </w:pPr>
      <w:r>
        <w:separator/>
      </w:r>
    </w:p>
  </w:footnote>
  <w:footnote w:type="continuationSeparator" w:id="0">
    <w:p w:rsidR="00C759AE" w:rsidRDefault="00C75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B3" w:rsidRDefault="003F3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B3" w:rsidRDefault="00C759AE">
    <w:r>
      <w:rPr>
        <w:sz w:val="18"/>
        <w:szCs w:val="18"/>
      </w:rPr>
      <w:t>Cristy Drake</w:t>
    </w:r>
  </w:p>
  <w:p w:rsidR="003F36B3" w:rsidRDefault="00C759AE">
    <w:r>
      <w:rPr>
        <w:sz w:val="18"/>
        <w:szCs w:val="18"/>
      </w:rPr>
      <w:t>Pickering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3A6"/>
    <w:multiLevelType w:val="multilevel"/>
    <w:tmpl w:val="0BFE7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44312A"/>
    <w:multiLevelType w:val="multilevel"/>
    <w:tmpl w:val="C2A83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592FFB"/>
    <w:multiLevelType w:val="multilevel"/>
    <w:tmpl w:val="88A0C4B8"/>
    <w:lvl w:ilvl="0">
      <w:start w:val="1"/>
      <w:numFmt w:val="decimal"/>
      <w:lvlText w:val="%1)"/>
      <w:lvlJc w:val="left"/>
      <w:pPr>
        <w:ind w:left="720" w:firstLine="360"/>
      </w:pPr>
      <w:rPr>
        <w:rFonts w:ascii="Times New Roman" w:hAnsi="Times New Roman" w:cs="Times New Roman" w:hint="default"/>
        <w:sz w:val="20"/>
        <w:szCs w:val="2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FE84756"/>
    <w:multiLevelType w:val="multilevel"/>
    <w:tmpl w:val="FEEC3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73D7808"/>
    <w:multiLevelType w:val="hybridMultilevel"/>
    <w:tmpl w:val="1D628B86"/>
    <w:lvl w:ilvl="0" w:tplc="2F762834">
      <w:start w:val="1"/>
      <w:numFmt w:val="decimal"/>
      <w:lvlText w:val="%1)"/>
      <w:lvlJc w:val="left"/>
      <w:pPr>
        <w:ind w:left="720" w:hanging="360"/>
      </w:pPr>
      <w:rPr>
        <w:rFonts w:ascii="Times New Roman" w:hAnsi="Times New Roman" w:cs="Times New Roman"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7D41EC"/>
    <w:multiLevelType w:val="multilevel"/>
    <w:tmpl w:val="83061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151773A"/>
    <w:multiLevelType w:val="multilevel"/>
    <w:tmpl w:val="576C2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A114B79"/>
    <w:multiLevelType w:val="multilevel"/>
    <w:tmpl w:val="4EE2A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01A62B2"/>
    <w:multiLevelType w:val="multilevel"/>
    <w:tmpl w:val="3E42B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B92744B"/>
    <w:multiLevelType w:val="multilevel"/>
    <w:tmpl w:val="73006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F7218B7"/>
    <w:multiLevelType w:val="multilevel"/>
    <w:tmpl w:val="CA3604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3"/>
  </w:num>
  <w:num w:numId="3">
    <w:abstractNumId w:val="5"/>
  </w:num>
  <w:num w:numId="4">
    <w:abstractNumId w:val="1"/>
  </w:num>
  <w:num w:numId="5">
    <w:abstractNumId w:val="9"/>
  </w:num>
  <w:num w:numId="6">
    <w:abstractNumId w:val="0"/>
  </w:num>
  <w:num w:numId="7">
    <w:abstractNumId w:val="8"/>
  </w:num>
  <w:num w:numId="8">
    <w:abstractNumId w:val="2"/>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B3"/>
    <w:rsid w:val="00055398"/>
    <w:rsid w:val="003F36B3"/>
    <w:rsid w:val="00C759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27F98-5803-4551-A39C-70E4ABED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05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aisociety.org/expandedlear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e.harvard.edu/hfrp/projects/afterschool/resources/issuebrief10/companion.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iost.org/" TargetMode="External"/><Relationship Id="rId4" Type="http://schemas.openxmlformats.org/officeDocument/2006/relationships/webSettings" Target="webSettings.xml"/><Relationship Id="rId9" Type="http://schemas.openxmlformats.org/officeDocument/2006/relationships/hyperlink" Target="http://www.thirteen.org/edonline/concept2class/afterschool/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Drake</dc:creator>
  <cp:lastModifiedBy>Cristy Drake</cp:lastModifiedBy>
  <cp:revision>2</cp:revision>
  <dcterms:created xsi:type="dcterms:W3CDTF">2016-02-11T14:42:00Z</dcterms:created>
  <dcterms:modified xsi:type="dcterms:W3CDTF">2016-02-11T14:42:00Z</dcterms:modified>
</cp:coreProperties>
</file>